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59D8B" w14:textId="77777777" w:rsidR="008B183C" w:rsidRPr="008E2E58" w:rsidRDefault="008B183C">
      <w:pPr>
        <w:pStyle w:val="Tekstpodstawowy"/>
        <w:spacing w:before="2"/>
        <w:rPr>
          <w:rFonts w:ascii="Times New Roman"/>
          <w:sz w:val="9"/>
          <w:szCs w:val="22"/>
        </w:rPr>
      </w:pPr>
    </w:p>
    <w:p w14:paraId="2829B1B8" w14:textId="7759F3BD" w:rsidR="008B183C" w:rsidRPr="008E2E58" w:rsidRDefault="005A7761" w:rsidP="0092327C">
      <w:pPr>
        <w:pStyle w:val="Nagwek1"/>
        <w:spacing w:before="52"/>
        <w:ind w:left="4153"/>
        <w:jc w:val="center"/>
        <w:rPr>
          <w:sz w:val="22"/>
          <w:szCs w:val="22"/>
          <w:lang w:val="en-US"/>
        </w:rPr>
      </w:pPr>
      <w:r>
        <w:rPr>
          <w:sz w:val="22"/>
          <w:szCs w:val="22"/>
          <w:lang w:val="en-GB" w:bidi="en-GB"/>
        </w:rPr>
        <w:t>Notice on t</w:t>
      </w:r>
      <w:r w:rsidR="00F96167" w:rsidRPr="008E2E58">
        <w:rPr>
          <w:sz w:val="22"/>
          <w:szCs w:val="22"/>
          <w:lang w:val="en-GB" w:bidi="en-GB"/>
        </w:rPr>
        <w:t xml:space="preserve">he </w:t>
      </w:r>
      <w:r w:rsidR="00716F6B" w:rsidRPr="008E2E58">
        <w:rPr>
          <w:sz w:val="22"/>
          <w:szCs w:val="22"/>
          <w:lang w:val="en-GB" w:bidi="en-GB"/>
        </w:rPr>
        <w:t>rules</w:t>
      </w:r>
      <w:r w:rsidR="00F96167" w:rsidRPr="008E2E58">
        <w:rPr>
          <w:sz w:val="22"/>
          <w:szCs w:val="22"/>
          <w:lang w:val="en-GB" w:bidi="en-GB"/>
        </w:rPr>
        <w:t xml:space="preserve"> of funding scientific activities of doctoral students </w:t>
      </w:r>
    </w:p>
    <w:p w14:paraId="6293999D" w14:textId="77777777" w:rsidR="008B183C" w:rsidRPr="008E2E58" w:rsidRDefault="008B183C">
      <w:pPr>
        <w:pStyle w:val="Tekstpodstawowy"/>
        <w:spacing w:before="11"/>
        <w:rPr>
          <w:b/>
          <w:sz w:val="22"/>
          <w:szCs w:val="22"/>
          <w:lang w:val="en-US"/>
        </w:rPr>
      </w:pPr>
    </w:p>
    <w:p w14:paraId="5378F799" w14:textId="43182AA3" w:rsidR="008B183C" w:rsidRPr="008E2E58" w:rsidRDefault="00910906" w:rsidP="00314A15">
      <w:pPr>
        <w:pStyle w:val="Tekstpodstawowy"/>
        <w:spacing w:before="1"/>
        <w:ind w:right="113"/>
        <w:jc w:val="both"/>
        <w:rPr>
          <w:color w:val="548DD4" w:themeColor="text2" w:themeTint="99"/>
          <w:sz w:val="22"/>
          <w:szCs w:val="22"/>
          <w:lang w:val="en-US"/>
        </w:rPr>
      </w:pPr>
      <w:r>
        <w:rPr>
          <w:sz w:val="22"/>
          <w:szCs w:val="22"/>
          <w:lang w:val="en-US" w:bidi="en-GB"/>
        </w:rPr>
        <w:t>Doctoral</w:t>
      </w:r>
      <w:r w:rsidR="00F96167" w:rsidRPr="008E2E58">
        <w:rPr>
          <w:sz w:val="22"/>
          <w:szCs w:val="22"/>
          <w:lang w:val="en-GB" w:bidi="en-GB"/>
        </w:rPr>
        <w:t xml:space="preserve"> students have the opportunity to obtain funding for scientific activities, including such activities as: </w:t>
      </w:r>
      <w:r w:rsidR="008E2E58" w:rsidRPr="008E2E58">
        <w:rPr>
          <w:sz w:val="22"/>
          <w:szCs w:val="22"/>
          <w:lang w:val="en-GB" w:bidi="en-GB"/>
        </w:rPr>
        <w:t>participating</w:t>
      </w:r>
      <w:r w:rsidR="00F96167" w:rsidRPr="008E2E58">
        <w:rPr>
          <w:sz w:val="22"/>
          <w:szCs w:val="22"/>
          <w:lang w:val="en-GB" w:bidi="en-GB"/>
        </w:rPr>
        <w:t xml:space="preserve"> in conferences, scientific trips, publications, language corrections, or purchase funds necessary for scientific work (books, articles, computer programs, etc. </w:t>
      </w:r>
      <w:r w:rsidR="006A2673">
        <w:rPr>
          <w:sz w:val="22"/>
          <w:szCs w:val="22"/>
          <w:lang w:val="en-GB" w:bidi="en-GB"/>
        </w:rPr>
        <w:t>–</w:t>
      </w:r>
      <w:r w:rsidR="00F96167" w:rsidRPr="008E2E58">
        <w:rPr>
          <w:sz w:val="22"/>
          <w:szCs w:val="22"/>
          <w:lang w:val="en-GB" w:bidi="en-GB"/>
        </w:rPr>
        <w:t xml:space="preserve"> these </w:t>
      </w:r>
      <w:r w:rsidR="00DE4B18">
        <w:rPr>
          <w:sz w:val="22"/>
          <w:szCs w:val="22"/>
          <w:lang w:val="en-GB" w:bidi="en-GB"/>
        </w:rPr>
        <w:t>resource</w:t>
      </w:r>
      <w:r w:rsidR="00F96167" w:rsidRPr="008E2E58">
        <w:rPr>
          <w:sz w:val="22"/>
          <w:szCs w:val="22"/>
          <w:lang w:val="en-GB" w:bidi="en-GB"/>
        </w:rPr>
        <w:t xml:space="preserve">s, after </w:t>
      </w:r>
      <w:r w:rsidR="008E2E58" w:rsidRPr="008E2E58">
        <w:rPr>
          <w:sz w:val="22"/>
          <w:szCs w:val="22"/>
          <w:lang w:val="en-GB" w:bidi="en-GB"/>
        </w:rPr>
        <w:t>being used</w:t>
      </w:r>
      <w:r w:rsidR="006A2673">
        <w:rPr>
          <w:sz w:val="22"/>
          <w:szCs w:val="22"/>
          <w:lang w:val="en-GB" w:bidi="en-GB"/>
        </w:rPr>
        <w:t xml:space="preserve"> for your activity</w:t>
      </w:r>
      <w:r w:rsidR="00F96167" w:rsidRPr="008E2E58">
        <w:rPr>
          <w:sz w:val="22"/>
          <w:szCs w:val="22"/>
          <w:lang w:val="en-GB" w:bidi="en-GB"/>
        </w:rPr>
        <w:t xml:space="preserve">, </w:t>
      </w:r>
      <w:r w:rsidR="006A2673">
        <w:rPr>
          <w:sz w:val="22"/>
          <w:szCs w:val="22"/>
          <w:lang w:val="en-GB" w:bidi="en-GB"/>
        </w:rPr>
        <w:t xml:space="preserve">will </w:t>
      </w:r>
      <w:r w:rsidR="00F96167" w:rsidRPr="008E2E58">
        <w:rPr>
          <w:sz w:val="22"/>
          <w:szCs w:val="22"/>
          <w:lang w:val="en-GB" w:bidi="en-GB"/>
        </w:rPr>
        <w:t xml:space="preserve">remain the university’s property). </w:t>
      </w:r>
    </w:p>
    <w:p w14:paraId="62BF8112" w14:textId="77777777" w:rsidR="008B183C" w:rsidRPr="008E2E58" w:rsidRDefault="008B183C" w:rsidP="00812CBF">
      <w:pPr>
        <w:pStyle w:val="Tekstpodstawowy"/>
        <w:spacing w:before="11"/>
        <w:jc w:val="both"/>
        <w:rPr>
          <w:sz w:val="22"/>
          <w:szCs w:val="22"/>
          <w:lang w:val="en-US"/>
        </w:rPr>
      </w:pPr>
    </w:p>
    <w:p w14:paraId="6B1C3DA3" w14:textId="060131B2" w:rsidR="008B183C" w:rsidRPr="008E2E58" w:rsidRDefault="00314A15">
      <w:pPr>
        <w:pStyle w:val="Tekstpodstawowy"/>
        <w:spacing w:before="2"/>
        <w:rPr>
          <w:sz w:val="22"/>
          <w:szCs w:val="22"/>
          <w:lang w:val="en-US"/>
        </w:rPr>
      </w:pPr>
      <w:r w:rsidRPr="008E2E58">
        <w:rPr>
          <w:sz w:val="22"/>
          <w:szCs w:val="22"/>
          <w:lang w:val="en-GB" w:bidi="en-GB"/>
        </w:rPr>
        <w:t>Information on the amount of funding is available in the Doctoral School Secretary Office.</w:t>
      </w:r>
    </w:p>
    <w:p w14:paraId="78581860" w14:textId="77777777" w:rsidR="008B183C" w:rsidRPr="008E2E58" w:rsidRDefault="008B183C">
      <w:pPr>
        <w:pStyle w:val="Tekstpodstawowy"/>
        <w:spacing w:before="11"/>
        <w:rPr>
          <w:b/>
          <w:sz w:val="22"/>
          <w:szCs w:val="22"/>
          <w:lang w:val="en-US"/>
        </w:rPr>
      </w:pPr>
    </w:p>
    <w:p w14:paraId="07D47CFD" w14:textId="7DD1405B" w:rsidR="008E2E58" w:rsidRDefault="008E2E58" w:rsidP="00314A15">
      <w:pPr>
        <w:pStyle w:val="Tekstpodstawowy"/>
        <w:ind w:right="111"/>
        <w:jc w:val="both"/>
        <w:rPr>
          <w:spacing w:val="-1"/>
          <w:sz w:val="22"/>
          <w:szCs w:val="22"/>
          <w:lang w:val="en-GB" w:bidi="en-GB"/>
        </w:rPr>
      </w:pPr>
      <w:r>
        <w:rPr>
          <w:spacing w:val="-1"/>
          <w:sz w:val="22"/>
          <w:szCs w:val="22"/>
          <w:lang w:val="en-GB" w:bidi="en-GB"/>
        </w:rPr>
        <w:t xml:space="preserve">The </w:t>
      </w:r>
      <w:r w:rsidRPr="00DE4B18">
        <w:rPr>
          <w:b/>
          <w:bCs/>
          <w:spacing w:val="-1"/>
          <w:sz w:val="22"/>
          <w:szCs w:val="22"/>
          <w:lang w:val="en-GB" w:bidi="en-GB"/>
        </w:rPr>
        <w:t xml:space="preserve">request </w:t>
      </w:r>
      <w:r w:rsidR="00AE6C19" w:rsidRPr="00DE4B18">
        <w:rPr>
          <w:b/>
          <w:bCs/>
          <w:spacing w:val="-1"/>
          <w:sz w:val="22"/>
          <w:szCs w:val="22"/>
          <w:lang w:val="en-GB" w:bidi="en-GB"/>
        </w:rPr>
        <w:t>for funding</w:t>
      </w:r>
      <w:r w:rsidR="00AE6C19">
        <w:rPr>
          <w:spacing w:val="-1"/>
          <w:sz w:val="22"/>
          <w:szCs w:val="22"/>
          <w:lang w:val="en-GB" w:bidi="en-GB"/>
        </w:rPr>
        <w:t xml:space="preserve"> should be addressed to the Director of the Doctoral School and sent to the Doctoral School Secretary on the following </w:t>
      </w:r>
      <w:r w:rsidR="00AE6C19" w:rsidRPr="008E2E58">
        <w:rPr>
          <w:sz w:val="22"/>
          <w:szCs w:val="22"/>
          <w:lang w:val="en-GB" w:bidi="en-GB"/>
        </w:rPr>
        <w:t xml:space="preserve">e-mail address: </w:t>
      </w:r>
      <w:hyperlink r:id="rId5" w:history="1">
        <w:r w:rsidR="00AE6C19" w:rsidRPr="008E2E58">
          <w:rPr>
            <w:rStyle w:val="Hipercze"/>
            <w:sz w:val="22"/>
            <w:szCs w:val="22"/>
            <w:lang w:val="en-GB" w:bidi="en-GB"/>
          </w:rPr>
          <w:t xml:space="preserve">sdnh@uni.lodz.pl </w:t>
        </w:r>
      </w:hyperlink>
    </w:p>
    <w:p w14:paraId="66AC0E6A" w14:textId="11CE0DDD" w:rsidR="008B183C" w:rsidRPr="008E2E58" w:rsidRDefault="00F96167" w:rsidP="00314A15">
      <w:pPr>
        <w:pStyle w:val="Tekstpodstawowy"/>
        <w:ind w:right="111"/>
        <w:jc w:val="both"/>
        <w:rPr>
          <w:sz w:val="22"/>
          <w:szCs w:val="22"/>
          <w:lang w:val="en-US"/>
        </w:rPr>
      </w:pPr>
      <w:r w:rsidRPr="008E2E58">
        <w:rPr>
          <w:b/>
          <w:sz w:val="22"/>
          <w:szCs w:val="22"/>
          <w:lang w:val="en-GB" w:bidi="en-GB"/>
        </w:rPr>
        <w:t>The application for funding</w:t>
      </w:r>
      <w:r w:rsidRPr="008E2E58">
        <w:rPr>
          <w:sz w:val="22"/>
          <w:szCs w:val="22"/>
          <w:lang w:val="en-GB" w:bidi="en-GB"/>
        </w:rPr>
        <w:t xml:space="preserve"> </w:t>
      </w:r>
      <w:r w:rsidR="00573B07">
        <w:rPr>
          <w:sz w:val="22"/>
          <w:szCs w:val="22"/>
          <w:lang w:val="en-GB" w:bidi="en-GB"/>
        </w:rPr>
        <w:t xml:space="preserve">template </w:t>
      </w:r>
      <w:r w:rsidRPr="008E2E58">
        <w:rPr>
          <w:sz w:val="22"/>
          <w:szCs w:val="22"/>
          <w:lang w:val="en-GB" w:bidi="en-GB"/>
        </w:rPr>
        <w:t>is available in the appendix.</w:t>
      </w:r>
    </w:p>
    <w:p w14:paraId="3D5944A8" w14:textId="77777777" w:rsidR="008B183C" w:rsidRPr="008E2E58" w:rsidRDefault="008B183C">
      <w:pPr>
        <w:pStyle w:val="Tekstpodstawowy"/>
        <w:spacing w:before="9"/>
        <w:rPr>
          <w:sz w:val="22"/>
          <w:szCs w:val="22"/>
          <w:lang w:val="en-US"/>
        </w:rPr>
      </w:pPr>
    </w:p>
    <w:p w14:paraId="24ABA8D1" w14:textId="602EBEDD" w:rsidR="008B183C" w:rsidRPr="00573B07" w:rsidRDefault="00F96167">
      <w:pPr>
        <w:ind w:left="116"/>
        <w:rPr>
          <w:sz w:val="20"/>
          <w:szCs w:val="20"/>
          <w:lang w:val="en-US"/>
        </w:rPr>
      </w:pPr>
      <w:r w:rsidRPr="008E2E58">
        <w:rPr>
          <w:sz w:val="20"/>
          <w:szCs w:val="20"/>
          <w:lang w:val="en-GB" w:bidi="en-GB"/>
        </w:rPr>
        <w:t xml:space="preserve">Document circulation </w:t>
      </w:r>
      <w:r w:rsidR="00171E6E">
        <w:rPr>
          <w:sz w:val="20"/>
          <w:szCs w:val="20"/>
          <w:lang w:val="en-GB" w:bidi="en-GB"/>
        </w:rPr>
        <w:t>process</w:t>
      </w:r>
      <w:r w:rsidR="00573B07">
        <w:rPr>
          <w:sz w:val="20"/>
          <w:szCs w:val="20"/>
          <w:lang w:val="en-GB" w:bidi="en-GB"/>
        </w:rPr>
        <w:t xml:space="preserve"> is as follows</w:t>
      </w:r>
      <w:r w:rsidRPr="008E2E58">
        <w:rPr>
          <w:sz w:val="20"/>
          <w:szCs w:val="20"/>
          <w:lang w:val="en-GB" w:bidi="en-GB"/>
        </w:rPr>
        <w:t>:</w:t>
      </w:r>
    </w:p>
    <w:p w14:paraId="68780DD9" w14:textId="77777777" w:rsidR="008B183C" w:rsidRPr="00573B07" w:rsidRDefault="008B183C">
      <w:pPr>
        <w:pStyle w:val="Tekstpodstawowy"/>
        <w:rPr>
          <w:szCs w:val="22"/>
          <w:lang w:val="en-US"/>
        </w:rPr>
      </w:pPr>
    </w:p>
    <w:p w14:paraId="2F330E21" w14:textId="47668D5B" w:rsidR="00C87A10" w:rsidRPr="008E2E58" w:rsidRDefault="00F96167" w:rsidP="00C87A10">
      <w:pPr>
        <w:pStyle w:val="Akapitzlist"/>
        <w:numPr>
          <w:ilvl w:val="0"/>
          <w:numId w:val="1"/>
        </w:numPr>
        <w:tabs>
          <w:tab w:val="left" w:pos="837"/>
        </w:tabs>
        <w:ind w:right="113"/>
        <w:rPr>
          <w:sz w:val="20"/>
          <w:szCs w:val="20"/>
          <w:lang w:val="en-US"/>
        </w:rPr>
      </w:pPr>
      <w:r w:rsidRPr="008E2E58">
        <w:rPr>
          <w:b/>
          <w:sz w:val="20"/>
          <w:szCs w:val="20"/>
          <w:lang w:val="en-GB" w:bidi="en-GB"/>
        </w:rPr>
        <w:t xml:space="preserve">The </w:t>
      </w:r>
      <w:r w:rsidR="00910906">
        <w:rPr>
          <w:b/>
          <w:sz w:val="20"/>
          <w:szCs w:val="20"/>
          <w:lang w:val="en-GB" w:bidi="en-GB"/>
        </w:rPr>
        <w:t>Doctoral</w:t>
      </w:r>
      <w:r w:rsidRPr="008E2E58">
        <w:rPr>
          <w:b/>
          <w:sz w:val="20"/>
          <w:szCs w:val="20"/>
          <w:lang w:val="en-GB" w:bidi="en-GB"/>
        </w:rPr>
        <w:t xml:space="preserve"> student presents </w:t>
      </w:r>
      <w:r w:rsidRPr="008E2E58">
        <w:rPr>
          <w:sz w:val="20"/>
          <w:szCs w:val="20"/>
          <w:lang w:val="en-GB" w:bidi="en-GB"/>
        </w:rPr>
        <w:t xml:space="preserve">the application for funding with </w:t>
      </w:r>
      <w:r w:rsidRPr="008E2E58">
        <w:rPr>
          <w:b/>
          <w:sz w:val="20"/>
          <w:szCs w:val="20"/>
          <w:lang w:val="en-GB" w:bidi="en-GB"/>
        </w:rPr>
        <w:t xml:space="preserve">the Doctoral Supervisor’s </w:t>
      </w:r>
      <w:r w:rsidRPr="008E2E58">
        <w:rPr>
          <w:sz w:val="20"/>
          <w:szCs w:val="20"/>
          <w:lang w:val="en-GB" w:bidi="en-GB"/>
        </w:rPr>
        <w:t xml:space="preserve">opinion for the acceptance of the School Director. The application must be delivered to the Doctoral School Secretary or sent to the e-mail address: </w:t>
      </w:r>
      <w:hyperlink r:id="rId6" w:history="1">
        <w:r w:rsidR="00685213" w:rsidRPr="008E2E58">
          <w:rPr>
            <w:rStyle w:val="Hipercze"/>
            <w:sz w:val="20"/>
            <w:szCs w:val="20"/>
            <w:lang w:val="en-GB" w:bidi="en-GB"/>
          </w:rPr>
          <w:t>sdnh@uni.lodz.pl</w:t>
        </w:r>
      </w:hyperlink>
      <w:r w:rsidRPr="008E2E58">
        <w:rPr>
          <w:sz w:val="20"/>
          <w:szCs w:val="20"/>
          <w:lang w:val="en-GB" w:bidi="en-GB"/>
        </w:rPr>
        <w:t xml:space="preserve"> </w:t>
      </w:r>
    </w:p>
    <w:p w14:paraId="23701539" w14:textId="0ED618D7" w:rsidR="008811B1" w:rsidRPr="006E6BF6" w:rsidRDefault="00F96167">
      <w:pPr>
        <w:pStyle w:val="Akapitzlist"/>
        <w:numPr>
          <w:ilvl w:val="0"/>
          <w:numId w:val="1"/>
        </w:numPr>
        <w:tabs>
          <w:tab w:val="left" w:pos="837"/>
        </w:tabs>
        <w:ind w:right="112"/>
        <w:rPr>
          <w:sz w:val="20"/>
          <w:szCs w:val="20"/>
          <w:lang w:val="en-US"/>
        </w:rPr>
      </w:pPr>
      <w:r w:rsidRPr="008E2E58">
        <w:rPr>
          <w:sz w:val="20"/>
          <w:szCs w:val="20"/>
          <w:lang w:val="en-GB" w:bidi="en-GB"/>
        </w:rPr>
        <w:t xml:space="preserve">The Doctoral School Secretary sends </w:t>
      </w:r>
      <w:r w:rsidRPr="008E2E58">
        <w:rPr>
          <w:b/>
          <w:sz w:val="20"/>
          <w:szCs w:val="20"/>
          <w:lang w:val="en-GB" w:bidi="en-GB"/>
        </w:rPr>
        <w:t>an accepted</w:t>
      </w:r>
      <w:r w:rsidRPr="008E2E58">
        <w:rPr>
          <w:sz w:val="20"/>
          <w:szCs w:val="20"/>
          <w:lang w:val="en-GB" w:bidi="en-GB"/>
        </w:rPr>
        <w:t xml:space="preserve"> request for funding and an </w:t>
      </w:r>
      <w:r w:rsidR="008811B1" w:rsidRPr="007D7C52">
        <w:rPr>
          <w:sz w:val="20"/>
          <w:szCs w:val="20"/>
          <w:lang w:val="en-GB" w:bidi="en-GB"/>
        </w:rPr>
        <w:t>application (cost estimate) to</w:t>
      </w:r>
      <w:r w:rsidR="008811B1" w:rsidRPr="008E2E58">
        <w:rPr>
          <w:spacing w:val="-10"/>
          <w:sz w:val="20"/>
          <w:szCs w:val="20"/>
          <w:lang w:val="en-GB" w:bidi="en-GB"/>
        </w:rPr>
        <w:t xml:space="preserve"> </w:t>
      </w:r>
      <w:r w:rsidR="008811B1" w:rsidRPr="007D7C52">
        <w:rPr>
          <w:sz w:val="20"/>
          <w:szCs w:val="20"/>
          <w:lang w:val="en-GB" w:bidi="en-GB"/>
        </w:rPr>
        <w:t xml:space="preserve">the </w:t>
      </w:r>
      <w:r w:rsidR="007D7C52" w:rsidRPr="007D7C52">
        <w:rPr>
          <w:sz w:val="20"/>
          <w:szCs w:val="20"/>
          <w:lang w:val="en-GB" w:bidi="en-GB"/>
        </w:rPr>
        <w:t>Doctoral Schools Centre</w:t>
      </w:r>
      <w:r w:rsidR="008811B1" w:rsidRPr="008E2E58">
        <w:rPr>
          <w:spacing w:val="-10"/>
          <w:sz w:val="20"/>
          <w:szCs w:val="20"/>
          <w:lang w:val="en-GB" w:bidi="en-GB"/>
        </w:rPr>
        <w:t xml:space="preserve">, </w:t>
      </w:r>
      <w:r w:rsidR="008811B1" w:rsidRPr="007D7C52">
        <w:rPr>
          <w:sz w:val="20"/>
          <w:szCs w:val="20"/>
          <w:lang w:val="en-GB" w:bidi="en-GB"/>
        </w:rPr>
        <w:t>e-mail address:</w:t>
      </w:r>
      <w:r w:rsidRPr="008E2E58">
        <w:rPr>
          <w:sz w:val="20"/>
          <w:szCs w:val="20"/>
          <w:lang w:val="en-GB" w:bidi="en-GB"/>
        </w:rPr>
        <w:t xml:space="preserve"> </w:t>
      </w:r>
      <w:hyperlink r:id="rId7" w:history="1">
        <w:r w:rsidR="00014337" w:rsidRPr="008E2E58">
          <w:rPr>
            <w:rStyle w:val="Hipercze"/>
            <w:spacing w:val="-10"/>
            <w:sz w:val="20"/>
            <w:szCs w:val="20"/>
            <w:lang w:val="en-GB" w:bidi="en-GB"/>
          </w:rPr>
          <w:t>sylwester.jasinski@uni.lodz.pl</w:t>
        </w:r>
      </w:hyperlink>
      <w:r w:rsidR="00014337" w:rsidRPr="008E2E58">
        <w:rPr>
          <w:spacing w:val="-10"/>
          <w:sz w:val="20"/>
          <w:szCs w:val="20"/>
          <w:lang w:val="en-GB" w:bidi="en-GB"/>
        </w:rPr>
        <w:t xml:space="preserve"> </w:t>
      </w:r>
    </w:p>
    <w:p w14:paraId="0E6EEA46" w14:textId="77777777" w:rsidR="006E6BF6" w:rsidRPr="006E6BF6" w:rsidRDefault="006E6BF6" w:rsidP="006E6BF6">
      <w:pPr>
        <w:pStyle w:val="Akapitzlist"/>
        <w:numPr>
          <w:ilvl w:val="0"/>
          <w:numId w:val="1"/>
        </w:numPr>
        <w:rPr>
          <w:lang w:val="en-US"/>
        </w:rPr>
      </w:pPr>
      <w:r w:rsidRPr="00910906">
        <w:rPr>
          <w:sz w:val="20"/>
          <w:szCs w:val="20"/>
          <w:lang w:val="en-GB" w:bidi="en-GB"/>
        </w:rPr>
        <w:t>The Doctoral Student applies to the UL Purchasing Department to indicate the purchase mode (does not apply to conferences and/or library research) using a</w:t>
      </w:r>
      <w:r>
        <w:rPr>
          <w:sz w:val="20"/>
          <w:szCs w:val="20"/>
          <w:lang w:val="en-GB" w:bidi="en-GB"/>
        </w:rPr>
        <w:t>n online</w:t>
      </w:r>
      <w:r w:rsidRPr="00910906">
        <w:rPr>
          <w:sz w:val="20"/>
          <w:szCs w:val="20"/>
          <w:lang w:val="en-GB" w:bidi="en-GB"/>
        </w:rPr>
        <w:t xml:space="preserve"> form </w:t>
      </w:r>
      <w:r>
        <w:rPr>
          <w:sz w:val="20"/>
          <w:szCs w:val="20"/>
          <w:lang w:val="en-GB" w:bidi="en-GB"/>
        </w:rPr>
        <w:t>via</w:t>
      </w:r>
      <w:r w:rsidRPr="00910906">
        <w:rPr>
          <w:sz w:val="20"/>
          <w:szCs w:val="20"/>
          <w:lang w:val="en-GB" w:bidi="en-GB"/>
        </w:rPr>
        <w:t xml:space="preserve"> the Employee Service Portal:</w:t>
      </w:r>
      <w:r w:rsidRPr="00910906">
        <w:rPr>
          <w:lang w:val="en-US"/>
        </w:rPr>
        <w:t xml:space="preserve"> </w:t>
      </w:r>
      <w:hyperlink r:id="rId8" w:history="1">
        <w:r w:rsidRPr="00910906">
          <w:rPr>
            <w:rStyle w:val="Hipercze"/>
            <w:lang w:val="en-US"/>
          </w:rPr>
          <w:t>https://forms.office.com/pages/responsepage.aspx?id=7xpEYw7al0O7fvnUcF6WO8eRQPalEl9FgR8Z9M86qVRUODlVUThVMFZNMUtMOFVTR1oxVlAwVVZZSC4u</w:t>
        </w:r>
      </w:hyperlink>
    </w:p>
    <w:p w14:paraId="501E3634" w14:textId="77777777" w:rsidR="006E6BF6" w:rsidRPr="00910906" w:rsidRDefault="006E6BF6" w:rsidP="006E6BF6">
      <w:pPr>
        <w:pStyle w:val="Akapitzlist"/>
        <w:ind w:firstLine="0"/>
        <w:rPr>
          <w:lang w:val="en-US"/>
        </w:rPr>
      </w:pPr>
      <w:r w:rsidRPr="00910906">
        <w:rPr>
          <w:lang w:val="en-US"/>
        </w:rPr>
        <w:t>or via e-mail t</w:t>
      </w:r>
      <w:r>
        <w:rPr>
          <w:lang w:val="en-US"/>
        </w:rPr>
        <w:t xml:space="preserve">o: </w:t>
      </w:r>
      <w:hyperlink r:id="rId9" w:history="1">
        <w:r w:rsidRPr="006E6BF6">
          <w:rPr>
            <w:rStyle w:val="Hipercze"/>
            <w:lang w:val="en-US"/>
          </w:rPr>
          <w:t>bzp@uni.lodz.pl</w:t>
        </w:r>
      </w:hyperlink>
    </w:p>
    <w:p w14:paraId="67E0BD00" w14:textId="0385D48F" w:rsidR="008B183C" w:rsidRPr="00910906" w:rsidRDefault="00F96167" w:rsidP="008A03D1">
      <w:pPr>
        <w:pStyle w:val="Akapitzlist"/>
        <w:numPr>
          <w:ilvl w:val="0"/>
          <w:numId w:val="1"/>
        </w:numPr>
        <w:tabs>
          <w:tab w:val="left" w:pos="837"/>
        </w:tabs>
        <w:ind w:right="114"/>
        <w:rPr>
          <w:sz w:val="20"/>
          <w:szCs w:val="20"/>
          <w:lang w:val="en-US"/>
        </w:rPr>
      </w:pPr>
      <w:r w:rsidRPr="00910906">
        <w:rPr>
          <w:sz w:val="20"/>
          <w:szCs w:val="20"/>
          <w:lang w:val="en-GB" w:bidi="en-GB"/>
        </w:rPr>
        <w:t xml:space="preserve">After receiving feedback from </w:t>
      </w:r>
      <w:r w:rsidR="00AE6C19" w:rsidRPr="00910906">
        <w:rPr>
          <w:sz w:val="20"/>
          <w:szCs w:val="20"/>
          <w:lang w:val="en-GB" w:bidi="en-GB"/>
        </w:rPr>
        <w:t>the</w:t>
      </w:r>
      <w:r w:rsidRPr="00910906">
        <w:rPr>
          <w:sz w:val="20"/>
          <w:szCs w:val="20"/>
          <w:lang w:val="en-GB" w:bidi="en-GB"/>
        </w:rPr>
        <w:t xml:space="preserve"> </w:t>
      </w:r>
      <w:r w:rsidR="006E6BF6">
        <w:rPr>
          <w:sz w:val="20"/>
          <w:szCs w:val="20"/>
          <w:lang w:val="en-GB" w:bidi="en-GB"/>
        </w:rPr>
        <w:t>Purchasing Department (</w:t>
      </w:r>
      <w:proofErr w:type="spellStart"/>
      <w:r w:rsidR="006E6BF6" w:rsidRPr="006A2673">
        <w:rPr>
          <w:i/>
          <w:iCs/>
          <w:sz w:val="20"/>
          <w:szCs w:val="20"/>
          <w:lang w:val="en-GB" w:bidi="en-GB"/>
        </w:rPr>
        <w:t>Dział</w:t>
      </w:r>
      <w:proofErr w:type="spellEnd"/>
      <w:r w:rsidR="006E6BF6" w:rsidRPr="006A2673">
        <w:rPr>
          <w:i/>
          <w:iCs/>
          <w:sz w:val="20"/>
          <w:szCs w:val="20"/>
          <w:lang w:val="en-GB" w:bidi="en-GB"/>
        </w:rPr>
        <w:t xml:space="preserve"> </w:t>
      </w:r>
      <w:proofErr w:type="spellStart"/>
      <w:r w:rsidR="006E6BF6" w:rsidRPr="006A2673">
        <w:rPr>
          <w:i/>
          <w:iCs/>
          <w:sz w:val="20"/>
          <w:szCs w:val="20"/>
          <w:lang w:val="en-GB" w:bidi="en-GB"/>
        </w:rPr>
        <w:t>Zakupów</w:t>
      </w:r>
      <w:proofErr w:type="spellEnd"/>
      <w:r w:rsidR="006E6BF6">
        <w:rPr>
          <w:sz w:val="20"/>
          <w:szCs w:val="20"/>
          <w:lang w:val="en-GB" w:bidi="en-GB"/>
        </w:rPr>
        <w:t>)</w:t>
      </w:r>
      <w:r w:rsidRPr="00910906">
        <w:rPr>
          <w:sz w:val="20"/>
          <w:szCs w:val="20"/>
          <w:lang w:val="en-GB" w:bidi="en-GB"/>
        </w:rPr>
        <w:t xml:space="preserve">, the </w:t>
      </w:r>
      <w:r w:rsidR="006E6BF6">
        <w:rPr>
          <w:b/>
          <w:sz w:val="20"/>
          <w:szCs w:val="20"/>
          <w:lang w:val="en-GB" w:bidi="en-GB"/>
        </w:rPr>
        <w:t xml:space="preserve">doctoral </w:t>
      </w:r>
      <w:r w:rsidRPr="00910906">
        <w:rPr>
          <w:sz w:val="20"/>
          <w:szCs w:val="20"/>
          <w:lang w:val="en-GB" w:bidi="en-GB"/>
        </w:rPr>
        <w:t xml:space="preserve">student </w:t>
      </w:r>
      <w:r w:rsidRPr="00910906">
        <w:rPr>
          <w:b/>
          <w:sz w:val="20"/>
          <w:szCs w:val="20"/>
          <w:lang w:val="en-GB" w:bidi="en-GB"/>
        </w:rPr>
        <w:t>executes the</w:t>
      </w:r>
      <w:r w:rsidR="006E6BF6">
        <w:rPr>
          <w:b/>
          <w:sz w:val="20"/>
          <w:szCs w:val="20"/>
          <w:lang w:val="en-GB" w:bidi="en-GB"/>
        </w:rPr>
        <w:t xml:space="preserve"> purchase</w:t>
      </w:r>
      <w:r w:rsidRPr="00910906">
        <w:rPr>
          <w:b/>
          <w:sz w:val="20"/>
          <w:szCs w:val="20"/>
          <w:lang w:val="en-GB" w:bidi="en-GB"/>
        </w:rPr>
        <w:t xml:space="preserve"> order </w:t>
      </w:r>
      <w:r w:rsidRPr="00910906">
        <w:rPr>
          <w:sz w:val="20"/>
          <w:szCs w:val="20"/>
          <w:lang w:val="en-GB" w:bidi="en-GB"/>
        </w:rPr>
        <w:t>in accordanc</w:t>
      </w:r>
      <w:r w:rsidR="00AE6C19" w:rsidRPr="00910906">
        <w:rPr>
          <w:sz w:val="20"/>
          <w:szCs w:val="20"/>
          <w:lang w:val="en-GB" w:bidi="en-GB"/>
        </w:rPr>
        <w:t xml:space="preserve">e with the </w:t>
      </w:r>
      <w:r w:rsidRPr="00910906">
        <w:rPr>
          <w:sz w:val="20"/>
          <w:szCs w:val="20"/>
          <w:lang w:val="en-GB" w:bidi="en-GB"/>
        </w:rPr>
        <w:t>application accepted by the Supervisor and Doctoral School Director</w:t>
      </w:r>
      <w:r w:rsidR="00BC11DB" w:rsidRPr="00910906">
        <w:rPr>
          <w:sz w:val="20"/>
          <w:szCs w:val="20"/>
          <w:lang w:val="en-GB" w:bidi="en-GB"/>
        </w:rPr>
        <w:t xml:space="preserve">, </w:t>
      </w:r>
      <w:r w:rsidRPr="00910906">
        <w:rPr>
          <w:sz w:val="20"/>
          <w:szCs w:val="20"/>
          <w:lang w:val="en-GB" w:bidi="en-GB"/>
        </w:rPr>
        <w:t>and the purchase mode indicated by the UL Purchasing Department. Purchases are carried out in accordance with the financial policy and tendering procedures of the UL (all doctoral students are subject to tenders posted on the UL website);</w:t>
      </w:r>
    </w:p>
    <w:p w14:paraId="7F7374E0" w14:textId="623CE1C2" w:rsidR="0081747B" w:rsidRPr="008E2E58" w:rsidRDefault="00F96167">
      <w:pPr>
        <w:pStyle w:val="Akapitzlist"/>
        <w:numPr>
          <w:ilvl w:val="0"/>
          <w:numId w:val="1"/>
        </w:numPr>
        <w:tabs>
          <w:tab w:val="left" w:pos="837"/>
        </w:tabs>
        <w:ind w:right="111"/>
        <w:rPr>
          <w:sz w:val="20"/>
          <w:szCs w:val="20"/>
          <w:lang w:val="en-US"/>
        </w:rPr>
      </w:pPr>
      <w:r w:rsidRPr="008E2E58">
        <w:rPr>
          <w:sz w:val="20"/>
          <w:szCs w:val="20"/>
          <w:lang w:val="en-GB" w:bidi="en-GB"/>
        </w:rPr>
        <w:t xml:space="preserve">The </w:t>
      </w:r>
      <w:r w:rsidRPr="006E6BF6">
        <w:rPr>
          <w:bCs/>
          <w:sz w:val="20"/>
          <w:szCs w:val="20"/>
          <w:lang w:val="en-GB" w:bidi="en-GB"/>
        </w:rPr>
        <w:t>doctoral student</w:t>
      </w:r>
      <w:r w:rsidR="00B84B10" w:rsidRPr="008E2E58">
        <w:rPr>
          <w:b/>
          <w:spacing w:val="-6"/>
          <w:sz w:val="20"/>
          <w:szCs w:val="20"/>
          <w:lang w:val="en-GB" w:bidi="en-GB"/>
        </w:rPr>
        <w:t xml:space="preserve"> is obliged </w:t>
      </w:r>
      <w:r w:rsidR="00B84B10" w:rsidRPr="006E6BF6">
        <w:rPr>
          <w:bCs/>
          <w:spacing w:val="-6"/>
          <w:sz w:val="20"/>
          <w:szCs w:val="20"/>
          <w:lang w:val="en-GB" w:bidi="en-GB"/>
        </w:rPr>
        <w:t>to provide original invoices</w:t>
      </w:r>
      <w:r w:rsidR="00AE6C19" w:rsidRPr="006E6BF6">
        <w:rPr>
          <w:bCs/>
          <w:sz w:val="20"/>
          <w:szCs w:val="20"/>
          <w:lang w:val="en-GB" w:bidi="en-GB"/>
        </w:rPr>
        <w:t xml:space="preserve"> </w:t>
      </w:r>
      <w:r w:rsidR="00AE6C19">
        <w:rPr>
          <w:bCs/>
          <w:sz w:val="20"/>
          <w:szCs w:val="20"/>
          <w:lang w:val="en-GB" w:bidi="en-GB"/>
        </w:rPr>
        <w:t xml:space="preserve">to the </w:t>
      </w:r>
      <w:r w:rsidR="00E34778" w:rsidRPr="008E2E58">
        <w:rPr>
          <w:b/>
          <w:spacing w:val="-1"/>
          <w:sz w:val="20"/>
          <w:szCs w:val="20"/>
          <w:lang w:val="en-GB" w:bidi="en-GB"/>
        </w:rPr>
        <w:t>Doctoral School</w:t>
      </w:r>
      <w:r w:rsidR="006E6BF6">
        <w:rPr>
          <w:b/>
          <w:spacing w:val="-1"/>
          <w:sz w:val="20"/>
          <w:szCs w:val="20"/>
          <w:lang w:val="en-GB" w:bidi="en-GB"/>
        </w:rPr>
        <w:t>s Centre (room 101)</w:t>
      </w:r>
      <w:r w:rsidR="00E34778" w:rsidRPr="008E2E58">
        <w:rPr>
          <w:b/>
          <w:spacing w:val="-1"/>
          <w:sz w:val="20"/>
          <w:szCs w:val="20"/>
          <w:lang w:val="en-GB" w:bidi="en-GB"/>
        </w:rPr>
        <w:t xml:space="preserve"> and send it via email to </w:t>
      </w:r>
      <w:r w:rsidR="006E6BF6">
        <w:rPr>
          <w:b/>
          <w:spacing w:val="-1"/>
          <w:sz w:val="20"/>
          <w:szCs w:val="20"/>
          <w:lang w:val="en-GB" w:bidi="en-GB"/>
        </w:rPr>
        <w:t>Doctoral Schools Centre financial administration</w:t>
      </w:r>
      <w:r w:rsidR="00457514">
        <w:rPr>
          <w:b/>
          <w:spacing w:val="-1"/>
          <w:sz w:val="20"/>
          <w:szCs w:val="20"/>
          <w:lang w:val="en-GB" w:bidi="en-GB"/>
        </w:rPr>
        <w:t xml:space="preserve"> </w:t>
      </w:r>
      <w:r w:rsidRPr="008E2E58">
        <w:rPr>
          <w:sz w:val="20"/>
          <w:szCs w:val="20"/>
          <w:lang w:val="en-GB" w:bidi="en-GB"/>
        </w:rPr>
        <w:t xml:space="preserve">with </w:t>
      </w:r>
      <w:r w:rsidR="006E6BF6">
        <w:rPr>
          <w:sz w:val="20"/>
          <w:szCs w:val="20"/>
          <w:lang w:val="en-GB" w:bidi="en-GB"/>
        </w:rPr>
        <w:t>statement on the purchase mode indicate</w:t>
      </w:r>
      <w:r w:rsidR="00457514">
        <w:rPr>
          <w:sz w:val="20"/>
          <w:szCs w:val="20"/>
          <w:lang w:val="en-GB" w:bidi="en-GB"/>
        </w:rPr>
        <w:t>d</w:t>
      </w:r>
      <w:r w:rsidR="006E6BF6">
        <w:rPr>
          <w:sz w:val="20"/>
          <w:szCs w:val="20"/>
          <w:lang w:val="en-GB" w:bidi="en-GB"/>
        </w:rPr>
        <w:t xml:space="preserve"> by the Purchasing Department, </w:t>
      </w:r>
      <w:r w:rsidR="00457514">
        <w:rPr>
          <w:sz w:val="20"/>
          <w:szCs w:val="20"/>
          <w:lang w:val="en-GB" w:bidi="en-GB"/>
        </w:rPr>
        <w:t xml:space="preserve">and a note </w:t>
      </w:r>
      <w:r w:rsidRPr="008E2E58">
        <w:rPr>
          <w:sz w:val="20"/>
          <w:szCs w:val="20"/>
          <w:lang w:val="en-GB" w:bidi="en-GB"/>
        </w:rPr>
        <w:t xml:space="preserve">on the back of the invoice: </w:t>
      </w:r>
      <w:r w:rsidRPr="006A2673">
        <w:rPr>
          <w:i/>
          <w:iCs/>
          <w:sz w:val="20"/>
          <w:szCs w:val="20"/>
          <w:lang w:val="en-GB" w:bidi="en-GB"/>
        </w:rPr>
        <w:t>“</w:t>
      </w:r>
      <w:r w:rsidRPr="006A2673">
        <w:rPr>
          <w:b/>
          <w:i/>
          <w:iCs/>
          <w:color w:val="C72512"/>
          <w:sz w:val="20"/>
          <w:szCs w:val="20"/>
          <w:lang w:val="en-GB" w:bidi="en-GB"/>
        </w:rPr>
        <w:t>Purchase made in accordance with the accepted cost estimate and financial policy of the UL</w:t>
      </w:r>
      <w:r w:rsidRPr="008E2E58">
        <w:rPr>
          <w:sz w:val="20"/>
          <w:szCs w:val="20"/>
          <w:lang w:val="en-GB" w:bidi="en-GB"/>
        </w:rPr>
        <w:t xml:space="preserve">” </w:t>
      </w:r>
      <w:r w:rsidR="00457514">
        <w:rPr>
          <w:sz w:val="20"/>
          <w:szCs w:val="20"/>
          <w:lang w:val="en-GB" w:bidi="en-GB"/>
        </w:rPr>
        <w:t xml:space="preserve">(Polish: </w:t>
      </w:r>
      <w:r w:rsidR="00457514">
        <w:rPr>
          <w:color w:val="000000" w:themeColor="text1"/>
          <w:lang w:val="en-US"/>
        </w:rPr>
        <w:t>“</w:t>
      </w:r>
      <w:r w:rsidR="00457514" w:rsidRPr="00457514">
        <w:rPr>
          <w:b/>
          <w:i/>
          <w:color w:val="000000" w:themeColor="text1"/>
          <w:lang w:val="en-US"/>
        </w:rPr>
        <w:t xml:space="preserve">Zakup </w:t>
      </w:r>
      <w:proofErr w:type="spellStart"/>
      <w:r w:rsidR="00457514" w:rsidRPr="00457514">
        <w:rPr>
          <w:b/>
          <w:i/>
          <w:color w:val="000000" w:themeColor="text1"/>
          <w:lang w:val="en-US"/>
        </w:rPr>
        <w:t>zgodny</w:t>
      </w:r>
      <w:proofErr w:type="spellEnd"/>
      <w:r w:rsidR="00457514" w:rsidRPr="00457514">
        <w:rPr>
          <w:b/>
          <w:i/>
          <w:color w:val="000000" w:themeColor="text1"/>
          <w:lang w:val="en-US"/>
        </w:rPr>
        <w:t xml:space="preserve"> z </w:t>
      </w:r>
      <w:proofErr w:type="spellStart"/>
      <w:r w:rsidR="00457514" w:rsidRPr="00457514">
        <w:rPr>
          <w:b/>
          <w:i/>
          <w:color w:val="000000" w:themeColor="text1"/>
          <w:lang w:val="en-US"/>
        </w:rPr>
        <w:t>zaakceptowanym</w:t>
      </w:r>
      <w:proofErr w:type="spellEnd"/>
      <w:r w:rsidR="00457514" w:rsidRPr="00457514">
        <w:rPr>
          <w:b/>
          <w:i/>
          <w:color w:val="000000" w:themeColor="text1"/>
          <w:lang w:val="en-US"/>
        </w:rPr>
        <w:t xml:space="preserve"> </w:t>
      </w:r>
      <w:proofErr w:type="spellStart"/>
      <w:r w:rsidR="00457514" w:rsidRPr="00457514">
        <w:rPr>
          <w:b/>
          <w:i/>
          <w:color w:val="000000" w:themeColor="text1"/>
          <w:lang w:val="en-US"/>
        </w:rPr>
        <w:t>kosztorysem</w:t>
      </w:r>
      <w:proofErr w:type="spellEnd"/>
      <w:r w:rsidR="00457514" w:rsidRPr="00457514">
        <w:rPr>
          <w:b/>
          <w:i/>
          <w:color w:val="000000" w:themeColor="text1"/>
          <w:lang w:val="en-US"/>
        </w:rPr>
        <w:t xml:space="preserve"> </w:t>
      </w:r>
      <w:proofErr w:type="spellStart"/>
      <w:r w:rsidR="00457514" w:rsidRPr="00457514">
        <w:rPr>
          <w:b/>
          <w:i/>
          <w:color w:val="000000" w:themeColor="text1"/>
          <w:lang w:val="en-US"/>
        </w:rPr>
        <w:t>i</w:t>
      </w:r>
      <w:proofErr w:type="spellEnd"/>
      <w:r w:rsidR="00457514" w:rsidRPr="00457514">
        <w:rPr>
          <w:b/>
          <w:i/>
          <w:color w:val="000000" w:themeColor="text1"/>
          <w:lang w:val="en-US"/>
        </w:rPr>
        <w:t xml:space="preserve"> </w:t>
      </w:r>
      <w:proofErr w:type="spellStart"/>
      <w:r w:rsidR="00457514" w:rsidRPr="00457514">
        <w:rPr>
          <w:b/>
          <w:i/>
          <w:color w:val="000000" w:themeColor="text1"/>
          <w:lang w:val="en-US"/>
        </w:rPr>
        <w:t>polityką</w:t>
      </w:r>
      <w:proofErr w:type="spellEnd"/>
      <w:r w:rsidR="00457514" w:rsidRPr="00457514">
        <w:rPr>
          <w:b/>
          <w:i/>
          <w:color w:val="000000" w:themeColor="text1"/>
          <w:spacing w:val="1"/>
          <w:lang w:val="en-US"/>
        </w:rPr>
        <w:t xml:space="preserve"> </w:t>
      </w:r>
      <w:proofErr w:type="spellStart"/>
      <w:r w:rsidR="00457514" w:rsidRPr="00457514">
        <w:rPr>
          <w:b/>
          <w:i/>
          <w:color w:val="000000" w:themeColor="text1"/>
          <w:lang w:val="en-US"/>
        </w:rPr>
        <w:t>finansową</w:t>
      </w:r>
      <w:proofErr w:type="spellEnd"/>
      <w:r w:rsidR="00457514" w:rsidRPr="00457514">
        <w:rPr>
          <w:b/>
          <w:i/>
          <w:color w:val="000000" w:themeColor="text1"/>
          <w:lang w:val="en-US"/>
        </w:rPr>
        <w:t xml:space="preserve"> UŁ</w:t>
      </w:r>
      <w:r w:rsidR="00457514" w:rsidRPr="00457514">
        <w:rPr>
          <w:color w:val="000000" w:themeColor="text1"/>
          <w:lang w:val="en-US"/>
        </w:rPr>
        <w:t>"</w:t>
      </w:r>
      <w:r w:rsidR="00457514">
        <w:rPr>
          <w:color w:val="000000" w:themeColor="text1"/>
          <w:lang w:val="en-US"/>
        </w:rPr>
        <w:t>)</w:t>
      </w:r>
    </w:p>
    <w:p w14:paraId="33BF92CD" w14:textId="6EB69C96" w:rsidR="008B183C" w:rsidRPr="008E2E58" w:rsidRDefault="0081747B" w:rsidP="0081747B">
      <w:pPr>
        <w:pStyle w:val="Akapitzlist"/>
        <w:tabs>
          <w:tab w:val="left" w:pos="837"/>
        </w:tabs>
        <w:ind w:right="111" w:firstLine="0"/>
        <w:jc w:val="left"/>
        <w:rPr>
          <w:sz w:val="20"/>
          <w:szCs w:val="20"/>
          <w:lang w:val="en-US"/>
        </w:rPr>
      </w:pPr>
      <w:r w:rsidRPr="008E2E58">
        <w:rPr>
          <w:sz w:val="20"/>
          <w:szCs w:val="20"/>
          <w:lang w:val="en-GB" w:bidi="en-GB"/>
        </w:rPr>
        <w:t>Request for refund of the expend</w:t>
      </w:r>
      <w:r w:rsidR="00457514">
        <w:rPr>
          <w:sz w:val="20"/>
          <w:szCs w:val="20"/>
          <w:lang w:val="en-GB" w:bidi="en-GB"/>
        </w:rPr>
        <w:t>iture</w:t>
      </w:r>
      <w:r w:rsidRPr="008E2E58">
        <w:rPr>
          <w:sz w:val="20"/>
          <w:szCs w:val="20"/>
          <w:lang w:val="en-GB" w:bidi="en-GB"/>
        </w:rPr>
        <w:t xml:space="preserve"> amount</w:t>
      </w:r>
      <w:r w:rsidR="00457514">
        <w:rPr>
          <w:sz w:val="20"/>
          <w:szCs w:val="20"/>
          <w:lang w:val="en-GB" w:bidi="en-GB"/>
        </w:rPr>
        <w:t xml:space="preserve"> transfer</w:t>
      </w:r>
      <w:r w:rsidRPr="008E2E58">
        <w:rPr>
          <w:sz w:val="20"/>
          <w:szCs w:val="20"/>
          <w:lang w:val="en-GB" w:bidi="en-GB"/>
        </w:rPr>
        <w:t xml:space="preserve"> to the a</w:t>
      </w:r>
      <w:r w:rsidR="0074597F">
        <w:rPr>
          <w:sz w:val="20"/>
          <w:szCs w:val="20"/>
          <w:lang w:val="en-GB" w:bidi="en-GB"/>
        </w:rPr>
        <w:t>c</w:t>
      </w:r>
      <w:r w:rsidRPr="008E2E58">
        <w:rPr>
          <w:sz w:val="20"/>
          <w:szCs w:val="20"/>
          <w:lang w:val="en-GB" w:bidi="en-GB"/>
        </w:rPr>
        <w:t>count:</w:t>
      </w:r>
      <w:r w:rsidR="00457514">
        <w:rPr>
          <w:sz w:val="20"/>
          <w:szCs w:val="20"/>
          <w:lang w:val="en-GB" w:bidi="en-GB"/>
        </w:rPr>
        <w:t>…..</w:t>
      </w:r>
      <w:r w:rsidRPr="008E2E58">
        <w:rPr>
          <w:sz w:val="20"/>
          <w:szCs w:val="20"/>
          <w:lang w:val="en-GB" w:bidi="en-GB"/>
        </w:rPr>
        <w:t>. (</w:t>
      </w:r>
      <w:r w:rsidR="00457514">
        <w:rPr>
          <w:sz w:val="20"/>
          <w:szCs w:val="20"/>
          <w:lang w:val="en-GB" w:bidi="en-GB"/>
        </w:rPr>
        <w:t>in the case</w:t>
      </w:r>
      <w:r w:rsidRPr="008E2E58">
        <w:rPr>
          <w:sz w:val="20"/>
          <w:szCs w:val="20"/>
          <w:lang w:val="en-GB" w:bidi="en-GB"/>
        </w:rPr>
        <w:t xml:space="preserve"> the assignment was pre-f</w:t>
      </w:r>
      <w:r w:rsidR="00457514">
        <w:rPr>
          <w:sz w:val="20"/>
          <w:szCs w:val="20"/>
          <w:lang w:val="en-GB" w:bidi="en-GB"/>
        </w:rPr>
        <w:t>inanced</w:t>
      </w:r>
      <w:r w:rsidRPr="008E2E58">
        <w:rPr>
          <w:sz w:val="20"/>
          <w:szCs w:val="20"/>
          <w:lang w:val="en-GB" w:bidi="en-GB"/>
        </w:rPr>
        <w:t xml:space="preserve"> by the </w:t>
      </w:r>
      <w:r w:rsidR="00457514">
        <w:rPr>
          <w:sz w:val="20"/>
          <w:szCs w:val="20"/>
          <w:lang w:val="en-GB" w:bidi="en-GB"/>
        </w:rPr>
        <w:t>Doctoral</w:t>
      </w:r>
      <w:r w:rsidRPr="008E2E58">
        <w:rPr>
          <w:sz w:val="20"/>
          <w:szCs w:val="20"/>
          <w:lang w:val="en-GB" w:bidi="en-GB"/>
        </w:rPr>
        <w:t xml:space="preserve"> Student) must be signed by the </w:t>
      </w:r>
      <w:r w:rsidR="00457514">
        <w:rPr>
          <w:sz w:val="20"/>
          <w:szCs w:val="20"/>
          <w:lang w:val="en-GB" w:bidi="en-GB"/>
        </w:rPr>
        <w:t>Doctoral</w:t>
      </w:r>
      <w:r w:rsidRPr="008E2E58">
        <w:rPr>
          <w:sz w:val="20"/>
          <w:szCs w:val="20"/>
          <w:lang w:val="en-GB" w:bidi="en-GB"/>
        </w:rPr>
        <w:t xml:space="preserve"> Student.</w:t>
      </w:r>
    </w:p>
    <w:p w14:paraId="4E135309" w14:textId="60E3FDC8" w:rsidR="00DB36F0" w:rsidRPr="008E2E58" w:rsidRDefault="00935C83" w:rsidP="0081747B">
      <w:pPr>
        <w:pStyle w:val="Akapitzlist"/>
        <w:tabs>
          <w:tab w:val="left" w:pos="837"/>
        </w:tabs>
        <w:ind w:right="111" w:firstLine="0"/>
        <w:jc w:val="left"/>
        <w:rPr>
          <w:sz w:val="20"/>
          <w:szCs w:val="20"/>
          <w:lang w:val="en-US"/>
        </w:rPr>
      </w:pPr>
      <w:r>
        <w:rPr>
          <w:b/>
          <w:sz w:val="20"/>
          <w:szCs w:val="20"/>
          <w:lang w:val="en-GB" w:bidi="en-GB"/>
        </w:rPr>
        <w:t>Caution</w:t>
      </w:r>
      <w:r w:rsidR="00DB36F0" w:rsidRPr="008E2E58">
        <w:rPr>
          <w:sz w:val="20"/>
          <w:szCs w:val="20"/>
          <w:lang w:val="en-GB" w:bidi="en-GB"/>
        </w:rPr>
        <w:t xml:space="preserve">: the value of the VAT invoice </w:t>
      </w:r>
      <w:r>
        <w:rPr>
          <w:sz w:val="20"/>
          <w:szCs w:val="20"/>
          <w:lang w:val="en-GB" w:bidi="en-GB"/>
        </w:rPr>
        <w:t xml:space="preserve">cannot </w:t>
      </w:r>
      <w:r w:rsidR="00DB36F0" w:rsidRPr="008E2E58">
        <w:rPr>
          <w:sz w:val="20"/>
          <w:szCs w:val="20"/>
          <w:lang w:val="en-GB" w:bidi="en-GB"/>
        </w:rPr>
        <w:t>exceed the amount of the funding.</w:t>
      </w:r>
    </w:p>
    <w:p w14:paraId="488FD454" w14:textId="437B6F48" w:rsidR="00573B07" w:rsidRPr="00573B07" w:rsidRDefault="00597B6C" w:rsidP="00597B6C">
      <w:pPr>
        <w:pStyle w:val="Akapitzlist"/>
        <w:numPr>
          <w:ilvl w:val="0"/>
          <w:numId w:val="1"/>
        </w:numPr>
        <w:tabs>
          <w:tab w:val="left" w:pos="837"/>
        </w:tabs>
        <w:spacing w:line="268" w:lineRule="exact"/>
        <w:rPr>
          <w:sz w:val="20"/>
          <w:szCs w:val="20"/>
          <w:lang w:val="en-US"/>
        </w:rPr>
      </w:pPr>
      <w:r w:rsidRPr="008E2E58">
        <w:rPr>
          <w:sz w:val="20"/>
          <w:szCs w:val="20"/>
          <w:lang w:val="en-GB" w:bidi="en-GB"/>
        </w:rPr>
        <w:t>In the case of request</w:t>
      </w:r>
      <w:r w:rsidR="0074597F">
        <w:rPr>
          <w:sz w:val="20"/>
          <w:szCs w:val="20"/>
          <w:lang w:val="en-GB" w:bidi="en-GB"/>
        </w:rPr>
        <w:t xml:space="preserve"> for a</w:t>
      </w:r>
      <w:r w:rsidRPr="008E2E58">
        <w:rPr>
          <w:sz w:val="20"/>
          <w:szCs w:val="20"/>
          <w:lang w:val="en-GB" w:bidi="en-GB"/>
        </w:rPr>
        <w:t xml:space="preserve"> conference</w:t>
      </w:r>
      <w:r w:rsidR="00457514">
        <w:rPr>
          <w:sz w:val="20"/>
          <w:szCs w:val="20"/>
          <w:lang w:val="en-GB" w:bidi="en-GB"/>
        </w:rPr>
        <w:t xml:space="preserve"> (or library research)</w:t>
      </w:r>
      <w:r w:rsidR="0074597F">
        <w:rPr>
          <w:sz w:val="20"/>
          <w:szCs w:val="20"/>
          <w:lang w:val="en-GB" w:bidi="en-GB"/>
        </w:rPr>
        <w:t xml:space="preserve"> funding</w:t>
      </w:r>
      <w:r w:rsidRPr="008E2E58">
        <w:rPr>
          <w:sz w:val="20"/>
          <w:szCs w:val="20"/>
          <w:lang w:val="en-GB" w:bidi="en-GB"/>
        </w:rPr>
        <w:t>, the</w:t>
      </w:r>
      <w:r w:rsidR="0074597F">
        <w:rPr>
          <w:sz w:val="20"/>
          <w:szCs w:val="20"/>
          <w:lang w:val="en-GB" w:bidi="en-GB"/>
        </w:rPr>
        <w:t xml:space="preserve"> doctoral </w:t>
      </w:r>
      <w:r w:rsidRPr="008E2E58">
        <w:rPr>
          <w:sz w:val="20"/>
          <w:szCs w:val="20"/>
          <w:lang w:val="en-GB" w:bidi="en-GB"/>
        </w:rPr>
        <w:t xml:space="preserve">student shall follow the abovementioned procedure and indicate whether it is an online or off-site conference. In the case of </w:t>
      </w:r>
      <w:r w:rsidR="00171E6E">
        <w:rPr>
          <w:sz w:val="20"/>
          <w:szCs w:val="20"/>
          <w:lang w:val="en-GB" w:bidi="en-GB"/>
        </w:rPr>
        <w:t xml:space="preserve">the </w:t>
      </w:r>
      <w:r w:rsidRPr="008E2E58">
        <w:rPr>
          <w:sz w:val="20"/>
          <w:szCs w:val="20"/>
          <w:lang w:val="en-GB" w:bidi="en-GB"/>
        </w:rPr>
        <w:t xml:space="preserve">departure, </w:t>
      </w:r>
      <w:r w:rsidRPr="008E2E58">
        <w:rPr>
          <w:b/>
          <w:sz w:val="20"/>
          <w:szCs w:val="20"/>
          <w:lang w:val="en-GB" w:bidi="en-GB"/>
        </w:rPr>
        <w:t>there must always</w:t>
      </w:r>
      <w:r w:rsidRPr="008E2E58">
        <w:rPr>
          <w:sz w:val="20"/>
          <w:szCs w:val="20"/>
          <w:lang w:val="en-GB" w:bidi="en-GB"/>
        </w:rPr>
        <w:t xml:space="preserve"> </w:t>
      </w:r>
      <w:r w:rsidRPr="00457514">
        <w:rPr>
          <w:b/>
          <w:bCs/>
          <w:sz w:val="20"/>
          <w:szCs w:val="20"/>
          <w:lang w:val="en-GB" w:bidi="en-GB"/>
        </w:rPr>
        <w:t>be</w:t>
      </w:r>
      <w:r w:rsidR="00457514" w:rsidRPr="00457514">
        <w:rPr>
          <w:b/>
          <w:bCs/>
          <w:sz w:val="20"/>
          <w:szCs w:val="20"/>
          <w:lang w:val="en-GB" w:bidi="en-GB"/>
        </w:rPr>
        <w:t xml:space="preserve"> issued</w:t>
      </w:r>
      <w:r w:rsidRPr="008E2E58">
        <w:rPr>
          <w:sz w:val="20"/>
          <w:szCs w:val="20"/>
          <w:lang w:val="en-GB" w:bidi="en-GB"/>
        </w:rPr>
        <w:t xml:space="preserve"> a </w:t>
      </w:r>
      <w:r w:rsidR="00946FBA">
        <w:rPr>
          <w:sz w:val="20"/>
          <w:szCs w:val="20"/>
          <w:lang w:val="en-GB" w:bidi="en-GB"/>
        </w:rPr>
        <w:t>travel expense form</w:t>
      </w:r>
      <w:r w:rsidRPr="008E2E58">
        <w:rPr>
          <w:sz w:val="20"/>
          <w:szCs w:val="20"/>
          <w:lang w:val="en-GB" w:bidi="en-GB"/>
        </w:rPr>
        <w:t xml:space="preserve"> with </w:t>
      </w:r>
      <w:r w:rsidR="00573B07">
        <w:rPr>
          <w:sz w:val="20"/>
          <w:szCs w:val="20"/>
          <w:lang w:val="en-GB" w:bidi="en-GB"/>
        </w:rPr>
        <w:t>the agreement</w:t>
      </w:r>
      <w:r w:rsidRPr="008E2E58">
        <w:rPr>
          <w:sz w:val="20"/>
          <w:szCs w:val="20"/>
          <w:lang w:val="en-GB" w:bidi="en-GB"/>
        </w:rPr>
        <w:t>. At</w:t>
      </w:r>
      <w:r w:rsidRPr="008E2E58">
        <w:rPr>
          <w:b/>
          <w:sz w:val="20"/>
          <w:szCs w:val="20"/>
          <w:lang w:val="en-GB" w:bidi="en-GB"/>
        </w:rPr>
        <w:t xml:space="preserve"> the request of the </w:t>
      </w:r>
      <w:r w:rsidR="00457514">
        <w:rPr>
          <w:b/>
          <w:sz w:val="20"/>
          <w:szCs w:val="20"/>
          <w:lang w:val="en-GB" w:bidi="en-GB"/>
        </w:rPr>
        <w:t>doctoral</w:t>
      </w:r>
      <w:r w:rsidRPr="008E2E58">
        <w:rPr>
          <w:b/>
          <w:sz w:val="20"/>
          <w:szCs w:val="20"/>
          <w:lang w:val="en-GB" w:bidi="en-GB"/>
        </w:rPr>
        <w:t xml:space="preserve"> student</w:t>
      </w:r>
      <w:r w:rsidR="00457514">
        <w:rPr>
          <w:b/>
          <w:sz w:val="20"/>
          <w:szCs w:val="20"/>
          <w:lang w:val="en-GB" w:bidi="en-GB"/>
        </w:rPr>
        <w:t xml:space="preserve">, </w:t>
      </w:r>
      <w:r w:rsidR="00457514" w:rsidRPr="00457514">
        <w:rPr>
          <w:bCs/>
          <w:sz w:val="20"/>
          <w:szCs w:val="20"/>
          <w:lang w:val="en-GB" w:bidi="en-GB"/>
        </w:rPr>
        <w:t>a</w:t>
      </w:r>
      <w:r w:rsidRPr="008E2E58">
        <w:rPr>
          <w:sz w:val="20"/>
          <w:szCs w:val="20"/>
          <w:lang w:val="en-GB" w:bidi="en-GB"/>
        </w:rPr>
        <w:t xml:space="preserve"> </w:t>
      </w:r>
      <w:r w:rsidR="00946FBA">
        <w:rPr>
          <w:sz w:val="20"/>
          <w:szCs w:val="20"/>
          <w:lang w:val="en-GB" w:bidi="en-GB"/>
        </w:rPr>
        <w:t>domestic</w:t>
      </w:r>
      <w:r w:rsidR="004F6649">
        <w:rPr>
          <w:sz w:val="20"/>
          <w:szCs w:val="20"/>
          <w:lang w:val="en-GB" w:bidi="en-GB"/>
        </w:rPr>
        <w:t xml:space="preserve"> travel expense</w:t>
      </w:r>
      <w:r w:rsidR="00457514">
        <w:rPr>
          <w:sz w:val="20"/>
          <w:szCs w:val="20"/>
          <w:lang w:val="en-GB" w:bidi="en-GB"/>
        </w:rPr>
        <w:t xml:space="preserve"> form</w:t>
      </w:r>
      <w:r w:rsidR="0074597F">
        <w:rPr>
          <w:sz w:val="20"/>
          <w:szCs w:val="20"/>
          <w:lang w:val="en-GB" w:bidi="en-GB"/>
        </w:rPr>
        <w:t xml:space="preserve"> (</w:t>
      </w:r>
      <w:proofErr w:type="spellStart"/>
      <w:r w:rsidR="0074597F" w:rsidRPr="006A2673">
        <w:rPr>
          <w:i/>
          <w:iCs/>
          <w:sz w:val="20"/>
          <w:szCs w:val="20"/>
          <w:lang w:val="en-GB" w:bidi="en-GB"/>
        </w:rPr>
        <w:t>delegacja</w:t>
      </w:r>
      <w:proofErr w:type="spellEnd"/>
      <w:r w:rsidR="0074597F" w:rsidRPr="006A2673">
        <w:rPr>
          <w:i/>
          <w:iCs/>
          <w:sz w:val="20"/>
          <w:szCs w:val="20"/>
          <w:lang w:val="en-GB" w:bidi="en-GB"/>
        </w:rPr>
        <w:t xml:space="preserve"> </w:t>
      </w:r>
      <w:proofErr w:type="spellStart"/>
      <w:r w:rsidR="0074597F" w:rsidRPr="006A2673">
        <w:rPr>
          <w:i/>
          <w:iCs/>
          <w:sz w:val="20"/>
          <w:szCs w:val="20"/>
          <w:lang w:val="en-GB" w:bidi="en-GB"/>
        </w:rPr>
        <w:t>krajowa</w:t>
      </w:r>
      <w:proofErr w:type="spellEnd"/>
      <w:r w:rsidR="0074597F">
        <w:rPr>
          <w:sz w:val="20"/>
          <w:szCs w:val="20"/>
          <w:lang w:val="en-GB" w:bidi="en-GB"/>
        </w:rPr>
        <w:t xml:space="preserve"> – for destinations in Poland)</w:t>
      </w:r>
      <w:r w:rsidRPr="008E2E58">
        <w:rPr>
          <w:sz w:val="20"/>
          <w:szCs w:val="20"/>
          <w:lang w:val="en-GB" w:bidi="en-GB"/>
        </w:rPr>
        <w:t xml:space="preserve"> is issued by the</w:t>
      </w:r>
      <w:r w:rsidR="00457514">
        <w:rPr>
          <w:sz w:val="20"/>
          <w:szCs w:val="20"/>
          <w:lang w:val="en-GB" w:bidi="en-GB"/>
        </w:rPr>
        <w:t xml:space="preserve"> staff</w:t>
      </w:r>
      <w:r w:rsidR="0074597F">
        <w:rPr>
          <w:sz w:val="20"/>
          <w:szCs w:val="20"/>
          <w:lang w:val="en-GB" w:bidi="en-GB"/>
        </w:rPr>
        <w:t xml:space="preserve"> of </w:t>
      </w:r>
      <w:r w:rsidR="0074597F" w:rsidRPr="0074597F">
        <w:rPr>
          <w:bCs/>
          <w:spacing w:val="-1"/>
          <w:sz w:val="20"/>
          <w:szCs w:val="20"/>
          <w:lang w:val="en-GB" w:bidi="en-GB"/>
        </w:rPr>
        <w:t>Doctoral Schools Centre financial administration</w:t>
      </w:r>
      <w:r w:rsidR="0074597F">
        <w:rPr>
          <w:b/>
          <w:spacing w:val="-1"/>
          <w:sz w:val="20"/>
          <w:szCs w:val="20"/>
          <w:lang w:val="en-GB" w:bidi="en-GB"/>
        </w:rPr>
        <w:t xml:space="preserve"> </w:t>
      </w:r>
      <w:r w:rsidRPr="008E2E58">
        <w:rPr>
          <w:sz w:val="20"/>
          <w:szCs w:val="20"/>
          <w:lang w:val="en-GB" w:bidi="en-GB"/>
        </w:rPr>
        <w:t xml:space="preserve">(email: </w:t>
      </w:r>
      <w:hyperlink r:id="rId10" w:history="1">
        <w:r w:rsidRPr="008E2E58">
          <w:rPr>
            <w:rStyle w:val="Hipercze"/>
            <w:sz w:val="20"/>
            <w:szCs w:val="20"/>
            <w:lang w:val="en-GB" w:bidi="en-GB"/>
          </w:rPr>
          <w:t>sylwester.jasinski@uni.lodz.pl</w:t>
        </w:r>
      </w:hyperlink>
      <w:r w:rsidRPr="008E2E58">
        <w:rPr>
          <w:sz w:val="20"/>
          <w:szCs w:val="20"/>
          <w:lang w:val="en-GB" w:bidi="en-GB"/>
        </w:rPr>
        <w:t xml:space="preserve"> )</w:t>
      </w:r>
    </w:p>
    <w:p w14:paraId="7B75E68C" w14:textId="77777777" w:rsidR="00573B07" w:rsidRDefault="00573B07" w:rsidP="00573B07">
      <w:pPr>
        <w:pStyle w:val="Akapitzlist"/>
        <w:tabs>
          <w:tab w:val="left" w:pos="837"/>
        </w:tabs>
        <w:spacing w:line="268" w:lineRule="exact"/>
        <w:ind w:firstLine="0"/>
        <w:jc w:val="left"/>
        <w:rPr>
          <w:sz w:val="20"/>
          <w:szCs w:val="20"/>
          <w:lang w:val="en-GB" w:bidi="en-GB"/>
        </w:rPr>
      </w:pPr>
    </w:p>
    <w:p w14:paraId="75CB4EF7" w14:textId="751A835D" w:rsidR="0074597F" w:rsidRPr="0074597F" w:rsidRDefault="00573B07" w:rsidP="00573B07">
      <w:pPr>
        <w:pStyle w:val="Akapitzlist"/>
        <w:tabs>
          <w:tab w:val="left" w:pos="837"/>
        </w:tabs>
        <w:spacing w:line="268" w:lineRule="exact"/>
        <w:ind w:firstLine="0"/>
        <w:rPr>
          <w:sz w:val="20"/>
          <w:szCs w:val="20"/>
          <w:lang w:val="en-US"/>
        </w:rPr>
      </w:pPr>
      <w:r>
        <w:rPr>
          <w:sz w:val="20"/>
          <w:szCs w:val="20"/>
          <w:lang w:val="en-GB" w:bidi="en-GB"/>
        </w:rPr>
        <w:t>P</w:t>
      </w:r>
      <w:r w:rsidR="0074597F">
        <w:rPr>
          <w:sz w:val="20"/>
          <w:szCs w:val="20"/>
          <w:lang w:val="en-GB" w:bidi="en-GB"/>
        </w:rPr>
        <w:t>lease include the following in your e-mailed request:</w:t>
      </w:r>
    </w:p>
    <w:p w14:paraId="46E845D3" w14:textId="12B8EE25" w:rsidR="0074597F" w:rsidRDefault="0074597F" w:rsidP="0074597F">
      <w:pPr>
        <w:pStyle w:val="Akapitzlist"/>
        <w:tabs>
          <w:tab w:val="left" w:pos="837"/>
        </w:tabs>
        <w:spacing w:line="268" w:lineRule="exact"/>
        <w:ind w:firstLine="0"/>
        <w:jc w:val="left"/>
        <w:rPr>
          <w:sz w:val="20"/>
          <w:szCs w:val="20"/>
          <w:lang w:val="en-GB" w:bidi="en-GB"/>
        </w:rPr>
      </w:pPr>
      <w:r>
        <w:rPr>
          <w:sz w:val="20"/>
          <w:szCs w:val="20"/>
          <w:lang w:val="en-GB" w:bidi="en-GB"/>
        </w:rPr>
        <w:t>*departure date</w:t>
      </w:r>
    </w:p>
    <w:p w14:paraId="7263733F" w14:textId="1BB700DE" w:rsidR="0074597F" w:rsidRDefault="0074597F" w:rsidP="0074597F">
      <w:pPr>
        <w:pStyle w:val="Akapitzlist"/>
        <w:tabs>
          <w:tab w:val="left" w:pos="837"/>
        </w:tabs>
        <w:spacing w:line="268" w:lineRule="exact"/>
        <w:ind w:firstLine="0"/>
        <w:jc w:val="left"/>
        <w:rPr>
          <w:sz w:val="20"/>
          <w:szCs w:val="20"/>
          <w:lang w:val="en-GB" w:bidi="en-GB"/>
        </w:rPr>
      </w:pPr>
      <w:r>
        <w:rPr>
          <w:sz w:val="20"/>
          <w:szCs w:val="20"/>
          <w:lang w:val="en-GB" w:bidi="en-GB"/>
        </w:rPr>
        <w:t>* return date,</w:t>
      </w:r>
    </w:p>
    <w:p w14:paraId="35786C87" w14:textId="56A8F414" w:rsidR="0074597F" w:rsidRDefault="0074597F" w:rsidP="0074597F">
      <w:pPr>
        <w:pStyle w:val="Akapitzlist"/>
        <w:tabs>
          <w:tab w:val="left" w:pos="837"/>
        </w:tabs>
        <w:spacing w:line="268" w:lineRule="exact"/>
        <w:ind w:firstLine="0"/>
        <w:jc w:val="left"/>
        <w:rPr>
          <w:sz w:val="20"/>
          <w:szCs w:val="20"/>
          <w:lang w:val="en-GB" w:bidi="en-GB"/>
        </w:rPr>
      </w:pPr>
      <w:r>
        <w:rPr>
          <w:sz w:val="20"/>
          <w:szCs w:val="20"/>
          <w:lang w:val="en-GB" w:bidi="en-GB"/>
        </w:rPr>
        <w:t>* means of transport (PKP railway class 2 or bus),</w:t>
      </w:r>
    </w:p>
    <w:p w14:paraId="74768853" w14:textId="2AA87C48" w:rsidR="0074597F" w:rsidRDefault="0074597F" w:rsidP="0074597F">
      <w:pPr>
        <w:pStyle w:val="Akapitzlist"/>
        <w:tabs>
          <w:tab w:val="left" w:pos="837"/>
        </w:tabs>
        <w:spacing w:line="268" w:lineRule="exact"/>
        <w:ind w:firstLine="0"/>
        <w:jc w:val="left"/>
        <w:rPr>
          <w:sz w:val="20"/>
          <w:szCs w:val="20"/>
          <w:lang w:val="en-GB" w:bidi="en-GB"/>
        </w:rPr>
      </w:pPr>
      <w:r>
        <w:rPr>
          <w:sz w:val="20"/>
          <w:szCs w:val="20"/>
          <w:lang w:val="en-GB" w:bidi="en-GB"/>
        </w:rPr>
        <w:t>* estimated cost of transport,</w:t>
      </w:r>
    </w:p>
    <w:p w14:paraId="1B32A063" w14:textId="0A77125D" w:rsidR="0074597F" w:rsidRDefault="0074597F" w:rsidP="0074597F">
      <w:pPr>
        <w:pStyle w:val="Akapitzlist"/>
        <w:tabs>
          <w:tab w:val="left" w:pos="837"/>
        </w:tabs>
        <w:spacing w:line="268" w:lineRule="exact"/>
        <w:ind w:firstLine="0"/>
        <w:jc w:val="left"/>
        <w:rPr>
          <w:sz w:val="20"/>
          <w:szCs w:val="20"/>
          <w:lang w:val="en-GB" w:bidi="en-GB"/>
        </w:rPr>
      </w:pPr>
      <w:r>
        <w:rPr>
          <w:sz w:val="20"/>
          <w:szCs w:val="20"/>
          <w:lang w:val="en-GB" w:bidi="en-GB"/>
        </w:rPr>
        <w:t>* name of institution that hosts your conference/research,</w:t>
      </w:r>
    </w:p>
    <w:p w14:paraId="751C3C40" w14:textId="6F0D9102" w:rsidR="0074597F" w:rsidRDefault="0074597F" w:rsidP="0074597F">
      <w:pPr>
        <w:pStyle w:val="Akapitzlist"/>
        <w:tabs>
          <w:tab w:val="left" w:pos="837"/>
        </w:tabs>
        <w:spacing w:line="268" w:lineRule="exact"/>
        <w:ind w:firstLine="0"/>
        <w:jc w:val="left"/>
        <w:rPr>
          <w:sz w:val="20"/>
          <w:szCs w:val="20"/>
          <w:lang w:val="en-GB" w:bidi="en-GB"/>
        </w:rPr>
      </w:pPr>
      <w:r>
        <w:rPr>
          <w:sz w:val="20"/>
          <w:szCs w:val="20"/>
          <w:lang w:val="en-GB" w:bidi="en-GB"/>
        </w:rPr>
        <w:t>* purpose of mobility,</w:t>
      </w:r>
    </w:p>
    <w:p w14:paraId="624AFD0A" w14:textId="599A2946" w:rsidR="0074597F" w:rsidRDefault="0074597F" w:rsidP="0074597F">
      <w:pPr>
        <w:pStyle w:val="Akapitzlist"/>
        <w:tabs>
          <w:tab w:val="left" w:pos="837"/>
        </w:tabs>
        <w:spacing w:line="268" w:lineRule="exact"/>
        <w:ind w:firstLine="0"/>
        <w:jc w:val="left"/>
        <w:rPr>
          <w:sz w:val="20"/>
          <w:szCs w:val="20"/>
          <w:lang w:val="en-GB" w:bidi="en-GB"/>
        </w:rPr>
      </w:pPr>
      <w:r>
        <w:rPr>
          <w:sz w:val="20"/>
          <w:szCs w:val="20"/>
          <w:lang w:val="en-GB" w:bidi="en-GB"/>
        </w:rPr>
        <w:t>* destination,</w:t>
      </w:r>
    </w:p>
    <w:p w14:paraId="5C381C51" w14:textId="0A2E52E7" w:rsidR="0074597F" w:rsidRDefault="0074597F" w:rsidP="0074597F">
      <w:pPr>
        <w:pStyle w:val="Akapitzlist"/>
        <w:tabs>
          <w:tab w:val="left" w:pos="837"/>
        </w:tabs>
        <w:spacing w:line="268" w:lineRule="exact"/>
        <w:ind w:firstLine="0"/>
        <w:jc w:val="left"/>
        <w:rPr>
          <w:sz w:val="20"/>
          <w:szCs w:val="20"/>
          <w:lang w:val="en-GB" w:bidi="en-GB"/>
        </w:rPr>
      </w:pPr>
      <w:r>
        <w:rPr>
          <w:sz w:val="20"/>
          <w:szCs w:val="20"/>
          <w:lang w:val="en-GB" w:bidi="en-GB"/>
        </w:rPr>
        <w:t>* bank account number for refund,</w:t>
      </w:r>
    </w:p>
    <w:p w14:paraId="700E1076" w14:textId="22367B72" w:rsidR="00A3041E" w:rsidRDefault="00A3041E" w:rsidP="00A3041E">
      <w:pPr>
        <w:pStyle w:val="Akapitzlist"/>
        <w:spacing w:line="268" w:lineRule="exact"/>
        <w:ind w:left="540" w:firstLine="0"/>
        <w:rPr>
          <w:sz w:val="20"/>
          <w:szCs w:val="20"/>
          <w:lang w:val="en-US"/>
        </w:rPr>
      </w:pPr>
      <w:r w:rsidRPr="00A3041E">
        <w:rPr>
          <w:sz w:val="20"/>
          <w:szCs w:val="20"/>
          <w:lang w:val="en-US"/>
        </w:rPr>
        <w:lastRenderedPageBreak/>
        <w:t xml:space="preserve">As soon as you receive your travel order form and your </w:t>
      </w:r>
      <w:r w:rsidR="00573B07">
        <w:rPr>
          <w:sz w:val="20"/>
          <w:szCs w:val="20"/>
          <w:lang w:val="en-US"/>
        </w:rPr>
        <w:t>agreement</w:t>
      </w:r>
      <w:r w:rsidRPr="00A3041E">
        <w:rPr>
          <w:sz w:val="20"/>
          <w:szCs w:val="20"/>
          <w:lang w:val="en-US"/>
        </w:rPr>
        <w:t xml:space="preserve">, </w:t>
      </w:r>
      <w:r>
        <w:rPr>
          <w:sz w:val="20"/>
          <w:szCs w:val="20"/>
          <w:lang w:val="en-US"/>
        </w:rPr>
        <w:t xml:space="preserve">you should sign </w:t>
      </w:r>
      <w:r w:rsidRPr="00A3041E">
        <w:rPr>
          <w:sz w:val="20"/>
          <w:szCs w:val="20"/>
          <w:lang w:val="en-US"/>
        </w:rPr>
        <w:t>both documents and submit</w:t>
      </w:r>
      <w:r>
        <w:rPr>
          <w:sz w:val="20"/>
          <w:szCs w:val="20"/>
          <w:lang w:val="en-US"/>
        </w:rPr>
        <w:t xml:space="preserve"> them</w:t>
      </w:r>
      <w:r w:rsidRPr="00A3041E">
        <w:rPr>
          <w:sz w:val="20"/>
          <w:szCs w:val="20"/>
          <w:lang w:val="en-US"/>
        </w:rPr>
        <w:t xml:space="preserve"> to the Director of your Doctoral School for signature.</w:t>
      </w:r>
    </w:p>
    <w:p w14:paraId="34E66AB1" w14:textId="77777777" w:rsidR="00573B07" w:rsidRPr="00A3041E" w:rsidRDefault="00573B07" w:rsidP="00A3041E">
      <w:pPr>
        <w:pStyle w:val="Akapitzlist"/>
        <w:spacing w:line="268" w:lineRule="exact"/>
        <w:ind w:left="540" w:firstLine="0"/>
        <w:rPr>
          <w:sz w:val="20"/>
          <w:szCs w:val="20"/>
          <w:lang w:val="en-US"/>
        </w:rPr>
      </w:pPr>
    </w:p>
    <w:p w14:paraId="669A6D89" w14:textId="672C5367" w:rsidR="00A3041E" w:rsidRPr="00A3041E" w:rsidRDefault="00A3041E" w:rsidP="00A3041E">
      <w:pPr>
        <w:pStyle w:val="Akapitzlist"/>
        <w:spacing w:line="268" w:lineRule="exact"/>
        <w:ind w:left="540" w:firstLine="0"/>
        <w:rPr>
          <w:sz w:val="20"/>
          <w:szCs w:val="20"/>
          <w:lang w:val="en-US"/>
        </w:rPr>
      </w:pPr>
      <w:r w:rsidRPr="00A3041E">
        <w:rPr>
          <w:sz w:val="20"/>
          <w:szCs w:val="20"/>
          <w:lang w:val="en-US"/>
        </w:rPr>
        <w:t xml:space="preserve">According to the announcement of the </w:t>
      </w:r>
      <w:r w:rsidR="00573B07">
        <w:rPr>
          <w:sz w:val="20"/>
          <w:szCs w:val="20"/>
          <w:lang w:val="en-US"/>
        </w:rPr>
        <w:t xml:space="preserve">UL </w:t>
      </w:r>
      <w:r w:rsidRPr="00A3041E">
        <w:rPr>
          <w:sz w:val="20"/>
          <w:szCs w:val="20"/>
          <w:lang w:val="en-US"/>
        </w:rPr>
        <w:t xml:space="preserve">Bursar dated 27/6/2023, the signed original of the agreement should also be submitted to the Bursar for signing (UL Rectorate, main building at 68 </w:t>
      </w:r>
      <w:proofErr w:type="spellStart"/>
      <w:r w:rsidRPr="00A3041E">
        <w:rPr>
          <w:sz w:val="20"/>
          <w:szCs w:val="20"/>
          <w:lang w:val="en-US"/>
        </w:rPr>
        <w:t>Narutowicza</w:t>
      </w:r>
      <w:proofErr w:type="spellEnd"/>
      <w:r w:rsidRPr="00A3041E">
        <w:rPr>
          <w:sz w:val="20"/>
          <w:szCs w:val="20"/>
          <w:lang w:val="en-US"/>
        </w:rPr>
        <w:t>, room 302).</w:t>
      </w:r>
    </w:p>
    <w:p w14:paraId="4D69058C" w14:textId="77777777" w:rsidR="00A3041E" w:rsidRPr="00A3041E" w:rsidRDefault="00A3041E" w:rsidP="00A3041E">
      <w:pPr>
        <w:pStyle w:val="Akapitzlist"/>
        <w:spacing w:line="268" w:lineRule="exact"/>
        <w:ind w:left="540" w:firstLine="0"/>
        <w:rPr>
          <w:sz w:val="20"/>
          <w:szCs w:val="20"/>
          <w:lang w:val="en-US"/>
        </w:rPr>
      </w:pPr>
      <w:r w:rsidRPr="00A3041E">
        <w:rPr>
          <w:sz w:val="20"/>
          <w:szCs w:val="20"/>
          <w:lang w:val="en-US"/>
        </w:rPr>
        <w:t xml:space="preserve">The signed documents should be delivered to the Doctoral School Centre (at 21/23 </w:t>
      </w:r>
      <w:proofErr w:type="spellStart"/>
      <w:r w:rsidRPr="00A3041E">
        <w:rPr>
          <w:sz w:val="20"/>
          <w:szCs w:val="20"/>
          <w:lang w:val="en-US"/>
        </w:rPr>
        <w:t>Matejki</w:t>
      </w:r>
      <w:proofErr w:type="spellEnd"/>
      <w:r w:rsidRPr="00A3041E">
        <w:rPr>
          <w:sz w:val="20"/>
          <w:szCs w:val="20"/>
          <w:lang w:val="en-US"/>
        </w:rPr>
        <w:t>), room 101.</w:t>
      </w:r>
    </w:p>
    <w:p w14:paraId="5106B176" w14:textId="4E1D5C28" w:rsidR="00A3041E" w:rsidRPr="00A3041E" w:rsidRDefault="00A3041E" w:rsidP="00A3041E">
      <w:pPr>
        <w:pStyle w:val="Akapitzlist"/>
        <w:spacing w:line="268" w:lineRule="exact"/>
        <w:ind w:left="540" w:firstLine="0"/>
        <w:rPr>
          <w:sz w:val="20"/>
          <w:szCs w:val="20"/>
          <w:lang w:val="en-US"/>
        </w:rPr>
      </w:pPr>
      <w:r w:rsidRPr="00A3041E">
        <w:rPr>
          <w:sz w:val="20"/>
          <w:szCs w:val="20"/>
          <w:lang w:val="en-US"/>
        </w:rPr>
        <w:t xml:space="preserve">All </w:t>
      </w:r>
      <w:r>
        <w:rPr>
          <w:sz w:val="20"/>
          <w:szCs w:val="20"/>
          <w:lang w:val="en-US"/>
        </w:rPr>
        <w:t>formalities</w:t>
      </w:r>
      <w:r w:rsidRPr="00A3041E">
        <w:rPr>
          <w:sz w:val="20"/>
          <w:szCs w:val="20"/>
          <w:lang w:val="en-US"/>
        </w:rPr>
        <w:t xml:space="preserve"> should be completed before the planned departure.</w:t>
      </w:r>
    </w:p>
    <w:p w14:paraId="08D2E166" w14:textId="1AEC10FE" w:rsidR="00A3041E" w:rsidRPr="00A3041E" w:rsidRDefault="00A3041E" w:rsidP="00A3041E">
      <w:pPr>
        <w:pStyle w:val="Akapitzlist"/>
        <w:spacing w:line="268" w:lineRule="exact"/>
        <w:ind w:left="540" w:firstLine="0"/>
        <w:rPr>
          <w:sz w:val="20"/>
          <w:szCs w:val="20"/>
          <w:lang w:val="en-US"/>
        </w:rPr>
      </w:pPr>
      <w:r w:rsidRPr="00A3041E">
        <w:rPr>
          <w:sz w:val="20"/>
          <w:szCs w:val="20"/>
          <w:lang w:val="en-US"/>
        </w:rPr>
        <w:t xml:space="preserve">The basis for travel costs accounting are </w:t>
      </w:r>
      <w:r w:rsidRPr="00946FBA">
        <w:rPr>
          <w:sz w:val="20"/>
          <w:szCs w:val="20"/>
          <w:u w:val="single"/>
          <w:lang w:val="en-US"/>
        </w:rPr>
        <w:t>scans of your tickets/e-tickets</w:t>
      </w:r>
      <w:r w:rsidRPr="00A3041E">
        <w:rPr>
          <w:sz w:val="20"/>
          <w:szCs w:val="20"/>
          <w:lang w:val="en-US"/>
        </w:rPr>
        <w:t xml:space="preserve"> </w:t>
      </w:r>
      <w:r w:rsidR="00573B07">
        <w:rPr>
          <w:sz w:val="20"/>
          <w:szCs w:val="20"/>
          <w:lang w:val="en-US"/>
        </w:rPr>
        <w:t>–</w:t>
      </w:r>
      <w:r w:rsidRPr="00A3041E">
        <w:rPr>
          <w:sz w:val="20"/>
          <w:szCs w:val="20"/>
          <w:lang w:val="en-US"/>
        </w:rPr>
        <w:t xml:space="preserve"> NOT the invoices.</w:t>
      </w:r>
    </w:p>
    <w:p w14:paraId="1D1DBE41" w14:textId="77777777" w:rsidR="00A3041E" w:rsidRPr="00A3041E" w:rsidRDefault="00A3041E" w:rsidP="00A3041E">
      <w:pPr>
        <w:pStyle w:val="Akapitzlist"/>
        <w:tabs>
          <w:tab w:val="left" w:pos="837"/>
        </w:tabs>
        <w:spacing w:line="268" w:lineRule="exact"/>
        <w:rPr>
          <w:sz w:val="20"/>
          <w:szCs w:val="20"/>
          <w:lang w:val="en-US"/>
        </w:rPr>
      </w:pPr>
    </w:p>
    <w:p w14:paraId="67DF3A1C" w14:textId="57653768" w:rsidR="0074597F" w:rsidRPr="00A3041E" w:rsidRDefault="0074597F" w:rsidP="00A3041E">
      <w:pPr>
        <w:tabs>
          <w:tab w:val="left" w:pos="837"/>
        </w:tabs>
        <w:spacing w:line="268" w:lineRule="exact"/>
        <w:rPr>
          <w:sz w:val="20"/>
          <w:szCs w:val="20"/>
          <w:lang w:val="en-US"/>
        </w:rPr>
      </w:pPr>
    </w:p>
    <w:p w14:paraId="5624A2AA" w14:textId="5B546092" w:rsidR="00573B07" w:rsidRDefault="00573B07" w:rsidP="00573B07">
      <w:pPr>
        <w:pStyle w:val="Akapitzlist"/>
        <w:tabs>
          <w:tab w:val="left" w:pos="837"/>
        </w:tabs>
        <w:spacing w:line="268" w:lineRule="exact"/>
        <w:ind w:firstLine="0"/>
        <w:jc w:val="left"/>
        <w:rPr>
          <w:sz w:val="20"/>
          <w:szCs w:val="20"/>
          <w:lang w:val="en-GB" w:bidi="en-GB"/>
        </w:rPr>
      </w:pPr>
      <w:r>
        <w:rPr>
          <w:sz w:val="20"/>
          <w:szCs w:val="20"/>
          <w:lang w:val="en-GB" w:bidi="en-GB"/>
        </w:rPr>
        <w:t>For an</w:t>
      </w:r>
      <w:r w:rsidR="0074597F">
        <w:rPr>
          <w:sz w:val="20"/>
          <w:szCs w:val="20"/>
          <w:lang w:val="en-GB" w:bidi="en-GB"/>
        </w:rPr>
        <w:t xml:space="preserve"> </w:t>
      </w:r>
      <w:r w:rsidR="0074597F" w:rsidRPr="00573B07">
        <w:rPr>
          <w:sz w:val="20"/>
          <w:szCs w:val="20"/>
          <w:u w:val="single"/>
          <w:lang w:val="en-GB" w:bidi="en-GB"/>
        </w:rPr>
        <w:t>international</w:t>
      </w:r>
      <w:r w:rsidR="00597B6C" w:rsidRPr="008E2E58">
        <w:rPr>
          <w:sz w:val="20"/>
          <w:szCs w:val="20"/>
          <w:lang w:val="en-GB" w:bidi="en-GB"/>
        </w:rPr>
        <w:t xml:space="preserve"> </w:t>
      </w:r>
      <w:r w:rsidR="00946FBA">
        <w:rPr>
          <w:sz w:val="20"/>
          <w:szCs w:val="20"/>
          <w:lang w:val="en-GB" w:bidi="en-GB"/>
        </w:rPr>
        <w:t>travel expense</w:t>
      </w:r>
      <w:r w:rsidR="00080691">
        <w:rPr>
          <w:sz w:val="20"/>
          <w:szCs w:val="20"/>
          <w:lang w:val="en-GB" w:bidi="en-GB"/>
        </w:rPr>
        <w:t xml:space="preserve"> form</w:t>
      </w:r>
      <w:r>
        <w:rPr>
          <w:sz w:val="20"/>
          <w:szCs w:val="20"/>
          <w:lang w:val="en-GB" w:bidi="en-GB"/>
        </w:rPr>
        <w:t>, please contact</w:t>
      </w:r>
      <w:r w:rsidR="00597B6C" w:rsidRPr="008E2E58">
        <w:rPr>
          <w:sz w:val="20"/>
          <w:szCs w:val="20"/>
          <w:lang w:val="en-GB" w:bidi="en-GB"/>
        </w:rPr>
        <w:t xml:space="preserve"> the </w:t>
      </w:r>
      <w:r>
        <w:rPr>
          <w:sz w:val="20"/>
          <w:szCs w:val="20"/>
          <w:lang w:val="en-GB" w:bidi="en-GB"/>
        </w:rPr>
        <w:t xml:space="preserve">UL </w:t>
      </w:r>
      <w:r w:rsidR="00597B6C" w:rsidRPr="008E2E58">
        <w:rPr>
          <w:sz w:val="20"/>
          <w:szCs w:val="20"/>
          <w:lang w:val="en-GB" w:bidi="en-GB"/>
        </w:rPr>
        <w:t>Accounting Departmen</w:t>
      </w:r>
      <w:r w:rsidR="00080691">
        <w:rPr>
          <w:sz w:val="20"/>
          <w:szCs w:val="20"/>
          <w:lang w:val="en-GB" w:bidi="en-GB"/>
        </w:rPr>
        <w:t>t</w:t>
      </w:r>
      <w:r>
        <w:rPr>
          <w:sz w:val="20"/>
          <w:szCs w:val="20"/>
          <w:lang w:val="en-GB" w:bidi="en-GB"/>
        </w:rPr>
        <w:t xml:space="preserve"> instead</w:t>
      </w:r>
      <w:r w:rsidR="00080691">
        <w:rPr>
          <w:sz w:val="20"/>
          <w:szCs w:val="20"/>
          <w:lang w:val="en-GB" w:bidi="en-GB"/>
        </w:rPr>
        <w:t xml:space="preserve">: </w:t>
      </w:r>
    </w:p>
    <w:p w14:paraId="5FE23CA3" w14:textId="60090C2A" w:rsidR="005D0FA9" w:rsidRPr="008E2E58" w:rsidRDefault="00597B6C" w:rsidP="00573B07">
      <w:pPr>
        <w:pStyle w:val="Akapitzlist"/>
        <w:tabs>
          <w:tab w:val="left" w:pos="837"/>
        </w:tabs>
        <w:spacing w:line="268" w:lineRule="exact"/>
        <w:ind w:firstLine="0"/>
        <w:rPr>
          <w:sz w:val="20"/>
          <w:szCs w:val="20"/>
          <w:lang w:val="en-US"/>
        </w:rPr>
      </w:pPr>
      <w:r w:rsidRPr="008E2E58">
        <w:rPr>
          <w:sz w:val="20"/>
          <w:szCs w:val="20"/>
          <w:lang w:val="en-GB" w:bidi="en-GB"/>
        </w:rPr>
        <w:t xml:space="preserve">(email: </w:t>
      </w:r>
      <w:hyperlink r:id="rId11" w:history="1">
        <w:r w:rsidR="00080691" w:rsidRPr="00B459C5">
          <w:rPr>
            <w:rStyle w:val="Hipercze"/>
            <w:sz w:val="20"/>
            <w:szCs w:val="20"/>
            <w:lang w:val="en-GB" w:bidi="en-GB"/>
          </w:rPr>
          <w:t>ilona.krysiak@uni.lodz.pl</w:t>
        </w:r>
      </w:hyperlink>
      <w:r w:rsidR="00080691">
        <w:rPr>
          <w:sz w:val="20"/>
          <w:szCs w:val="20"/>
          <w:lang w:val="en-GB" w:bidi="en-GB"/>
        </w:rPr>
        <w:t>, T: 42 635 42 38)</w:t>
      </w:r>
    </w:p>
    <w:p w14:paraId="08FE4EC3" w14:textId="77777777" w:rsidR="008A03D1" w:rsidRDefault="008A03D1" w:rsidP="00597B6C">
      <w:pPr>
        <w:ind w:left="116"/>
        <w:rPr>
          <w:b/>
          <w:sz w:val="20"/>
          <w:szCs w:val="20"/>
          <w:lang w:val="en-US"/>
        </w:rPr>
      </w:pPr>
    </w:p>
    <w:p w14:paraId="36E8EB3C" w14:textId="77777777" w:rsidR="00573B07" w:rsidRPr="008E2E58" w:rsidRDefault="00573B07" w:rsidP="00597B6C">
      <w:pPr>
        <w:ind w:left="116"/>
        <w:rPr>
          <w:b/>
          <w:sz w:val="20"/>
          <w:szCs w:val="20"/>
          <w:lang w:val="en-US"/>
        </w:rPr>
      </w:pPr>
    </w:p>
    <w:p w14:paraId="3E633D82" w14:textId="27462743" w:rsidR="00597B6C" w:rsidRPr="008E2E58" w:rsidRDefault="00597B6C" w:rsidP="00597B6C">
      <w:pPr>
        <w:ind w:left="116"/>
        <w:rPr>
          <w:b/>
          <w:sz w:val="20"/>
          <w:szCs w:val="20"/>
          <w:lang w:val="en-US"/>
        </w:rPr>
      </w:pPr>
      <w:r w:rsidRPr="008E2E58">
        <w:rPr>
          <w:b/>
          <w:sz w:val="20"/>
          <w:szCs w:val="20"/>
          <w:lang w:val="en-GB" w:bidi="en-GB"/>
        </w:rPr>
        <w:t>The invoice</w:t>
      </w:r>
      <w:r w:rsidR="006A2673">
        <w:rPr>
          <w:b/>
          <w:sz w:val="20"/>
          <w:szCs w:val="20"/>
          <w:lang w:val="en-GB" w:bidi="en-GB"/>
        </w:rPr>
        <w:t>(s)</w:t>
      </w:r>
      <w:r w:rsidRPr="008E2E58">
        <w:rPr>
          <w:b/>
          <w:sz w:val="20"/>
          <w:szCs w:val="20"/>
          <w:lang w:val="en-GB" w:bidi="en-GB"/>
        </w:rPr>
        <w:t xml:space="preserve"> should be </w:t>
      </w:r>
      <w:r w:rsidR="006A2673">
        <w:rPr>
          <w:b/>
          <w:sz w:val="20"/>
          <w:szCs w:val="20"/>
          <w:lang w:val="en-GB" w:bidi="en-GB"/>
        </w:rPr>
        <w:t>billed to</w:t>
      </w:r>
      <w:r w:rsidRPr="008E2E58">
        <w:rPr>
          <w:b/>
          <w:sz w:val="20"/>
          <w:szCs w:val="20"/>
          <w:lang w:val="en-GB" w:bidi="en-GB"/>
        </w:rPr>
        <w:t>:</w:t>
      </w:r>
    </w:p>
    <w:p w14:paraId="003B78FA" w14:textId="77777777" w:rsidR="00597B6C" w:rsidRPr="008E2E58" w:rsidRDefault="00597B6C" w:rsidP="00597B6C">
      <w:pPr>
        <w:ind w:left="116"/>
        <w:rPr>
          <w:bCs/>
          <w:sz w:val="20"/>
          <w:szCs w:val="20"/>
          <w:lang w:val="en-US"/>
        </w:rPr>
      </w:pPr>
      <w:r w:rsidRPr="008E2E58">
        <w:rPr>
          <w:sz w:val="20"/>
          <w:szCs w:val="20"/>
          <w:lang w:val="en-GB" w:bidi="en-GB"/>
        </w:rPr>
        <w:t>University of Lodz</w:t>
      </w:r>
    </w:p>
    <w:p w14:paraId="049CACA5" w14:textId="77777777" w:rsidR="00597B6C" w:rsidRPr="008E2E58" w:rsidRDefault="00597B6C" w:rsidP="00597B6C">
      <w:pPr>
        <w:ind w:left="116"/>
        <w:rPr>
          <w:bCs/>
          <w:sz w:val="20"/>
          <w:szCs w:val="20"/>
          <w:lang w:val="en-US"/>
        </w:rPr>
      </w:pPr>
      <w:proofErr w:type="spellStart"/>
      <w:r w:rsidRPr="008E2E58">
        <w:rPr>
          <w:sz w:val="20"/>
          <w:szCs w:val="20"/>
          <w:lang w:val="en-GB" w:bidi="en-GB"/>
        </w:rPr>
        <w:t>Narutowicza</w:t>
      </w:r>
      <w:proofErr w:type="spellEnd"/>
      <w:r w:rsidRPr="008E2E58">
        <w:rPr>
          <w:sz w:val="20"/>
          <w:szCs w:val="20"/>
          <w:lang w:val="en-GB" w:bidi="en-GB"/>
        </w:rPr>
        <w:t xml:space="preserve"> 68</w:t>
      </w:r>
    </w:p>
    <w:p w14:paraId="0997F4A9" w14:textId="77777777" w:rsidR="00597B6C" w:rsidRPr="008E2E58" w:rsidRDefault="00597B6C" w:rsidP="00597B6C">
      <w:pPr>
        <w:ind w:left="116"/>
        <w:rPr>
          <w:bCs/>
          <w:sz w:val="20"/>
          <w:szCs w:val="20"/>
          <w:lang w:val="en-US"/>
        </w:rPr>
      </w:pPr>
      <w:r w:rsidRPr="008E2E58">
        <w:rPr>
          <w:sz w:val="20"/>
          <w:szCs w:val="20"/>
          <w:lang w:val="en-GB" w:bidi="en-GB"/>
        </w:rPr>
        <w:t>90-136 Lodz</w:t>
      </w:r>
    </w:p>
    <w:p w14:paraId="2591BA85" w14:textId="77777777" w:rsidR="00597B6C" w:rsidRPr="008E2E58" w:rsidRDefault="00597B6C" w:rsidP="00597B6C">
      <w:pPr>
        <w:ind w:left="116"/>
        <w:rPr>
          <w:bCs/>
          <w:sz w:val="20"/>
          <w:szCs w:val="20"/>
          <w:lang w:val="en-US"/>
        </w:rPr>
      </w:pPr>
      <w:r w:rsidRPr="008E2E58">
        <w:rPr>
          <w:sz w:val="20"/>
          <w:szCs w:val="20"/>
          <w:lang w:val="en-GB" w:bidi="en-GB"/>
        </w:rPr>
        <w:t>NIP (tax identification number): 724 000 32 43</w:t>
      </w:r>
    </w:p>
    <w:p w14:paraId="62AD39AC" w14:textId="3826C87C" w:rsidR="00597B6C" w:rsidRPr="008E2E58" w:rsidRDefault="00946FBA" w:rsidP="00597B6C">
      <w:pPr>
        <w:ind w:left="116"/>
        <w:rPr>
          <w:b/>
          <w:sz w:val="20"/>
          <w:szCs w:val="20"/>
          <w:lang w:val="en-US"/>
        </w:rPr>
      </w:pPr>
      <w:r>
        <w:rPr>
          <w:b/>
          <w:sz w:val="20"/>
          <w:szCs w:val="20"/>
          <w:lang w:val="en-GB" w:bidi="en-GB"/>
        </w:rPr>
        <w:t>Please n</w:t>
      </w:r>
      <w:r w:rsidR="00597B6C" w:rsidRPr="008E2E58">
        <w:rPr>
          <w:b/>
          <w:sz w:val="20"/>
          <w:szCs w:val="20"/>
          <w:lang w:val="en-GB" w:bidi="en-GB"/>
        </w:rPr>
        <w:t xml:space="preserve">ote on invoice: </w:t>
      </w:r>
      <w:r>
        <w:rPr>
          <w:b/>
          <w:color w:val="FF0000"/>
          <w:sz w:val="20"/>
          <w:szCs w:val="20"/>
          <w:lang w:val="en-GB" w:bidi="en-GB"/>
        </w:rPr>
        <w:t>”a</w:t>
      </w:r>
      <w:r w:rsidR="00597B6C" w:rsidRPr="008E2E58">
        <w:rPr>
          <w:b/>
          <w:color w:val="FF0000"/>
          <w:sz w:val="20"/>
          <w:szCs w:val="20"/>
          <w:lang w:val="en-GB" w:bidi="en-GB"/>
        </w:rPr>
        <w:t>pplies to the Doctoral School of Humanities</w:t>
      </w:r>
      <w:r w:rsidR="004700D4">
        <w:rPr>
          <w:b/>
          <w:color w:val="FF0000"/>
          <w:sz w:val="20"/>
          <w:szCs w:val="20"/>
          <w:lang w:val="en-GB" w:bidi="en-GB"/>
        </w:rPr>
        <w:t xml:space="preserve"> </w:t>
      </w:r>
      <w:r w:rsidR="00080691">
        <w:rPr>
          <w:b/>
          <w:color w:val="FF0000"/>
          <w:sz w:val="20"/>
          <w:szCs w:val="20"/>
          <w:lang w:val="en-GB" w:bidi="en-GB"/>
        </w:rPr>
        <w:t xml:space="preserve">/ </w:t>
      </w:r>
      <w:proofErr w:type="spellStart"/>
      <w:r w:rsidR="00080691">
        <w:rPr>
          <w:b/>
          <w:color w:val="FF0000"/>
          <w:sz w:val="20"/>
          <w:szCs w:val="20"/>
          <w:lang w:val="en-GB" w:bidi="en-GB"/>
        </w:rPr>
        <w:t>dotyczy</w:t>
      </w:r>
      <w:proofErr w:type="spellEnd"/>
      <w:r w:rsidR="00080691">
        <w:rPr>
          <w:b/>
          <w:color w:val="FF0000"/>
          <w:sz w:val="20"/>
          <w:szCs w:val="20"/>
          <w:lang w:val="en-GB" w:bidi="en-GB"/>
        </w:rPr>
        <w:t xml:space="preserve"> SDNH UŁ</w:t>
      </w:r>
      <w:r>
        <w:rPr>
          <w:b/>
          <w:color w:val="FF0000"/>
          <w:sz w:val="20"/>
          <w:szCs w:val="20"/>
          <w:lang w:val="en-GB" w:bidi="en-GB"/>
        </w:rPr>
        <w:t>”</w:t>
      </w:r>
    </w:p>
    <w:p w14:paraId="6CCA1D64" w14:textId="77777777" w:rsidR="008B183C" w:rsidRPr="008E2E58" w:rsidRDefault="008B183C">
      <w:pPr>
        <w:pStyle w:val="Tekstpodstawowy"/>
        <w:spacing w:before="10"/>
        <w:rPr>
          <w:sz w:val="20"/>
          <w:szCs w:val="22"/>
          <w:lang w:val="en-US"/>
        </w:rPr>
      </w:pPr>
    </w:p>
    <w:p w14:paraId="618C8018" w14:textId="77777777" w:rsidR="008B183C" w:rsidRPr="008E2E58" w:rsidRDefault="008B183C">
      <w:pPr>
        <w:pStyle w:val="Tekstpodstawowy"/>
        <w:spacing w:before="7"/>
        <w:rPr>
          <w:b/>
          <w:sz w:val="14"/>
          <w:szCs w:val="22"/>
          <w:lang w:val="en-US"/>
        </w:rPr>
      </w:pPr>
    </w:p>
    <w:p w14:paraId="661B0391" w14:textId="553E4490" w:rsidR="008B183C" w:rsidRDefault="008E2E58">
      <w:pPr>
        <w:ind w:left="116"/>
        <w:rPr>
          <w:b/>
          <w:sz w:val="20"/>
          <w:szCs w:val="20"/>
          <w:lang w:val="en-GB" w:bidi="en-GB"/>
        </w:rPr>
      </w:pPr>
      <w:r>
        <w:rPr>
          <w:b/>
          <w:sz w:val="20"/>
          <w:szCs w:val="20"/>
          <w:lang w:val="en-GB" w:bidi="en-GB"/>
        </w:rPr>
        <w:t>CAUTION</w:t>
      </w:r>
      <w:r w:rsidR="006A2673">
        <w:rPr>
          <w:b/>
          <w:sz w:val="20"/>
          <w:szCs w:val="20"/>
          <w:lang w:val="en-GB" w:bidi="en-GB"/>
        </w:rPr>
        <w:t xml:space="preserve"> –</w:t>
      </w:r>
      <w:r w:rsidR="00F96167" w:rsidRPr="008E2E58">
        <w:rPr>
          <w:b/>
          <w:sz w:val="20"/>
          <w:szCs w:val="20"/>
          <w:lang w:val="en-GB" w:bidi="en-GB"/>
        </w:rPr>
        <w:t xml:space="preserve">  Invoices for products and services </w:t>
      </w:r>
      <w:r w:rsidR="007D7C52">
        <w:rPr>
          <w:b/>
          <w:sz w:val="20"/>
          <w:szCs w:val="20"/>
          <w:lang w:val="en-GB" w:bidi="en-GB"/>
        </w:rPr>
        <w:t>not included in</w:t>
      </w:r>
      <w:r w:rsidR="00F96167" w:rsidRPr="008E2E58">
        <w:rPr>
          <w:b/>
          <w:sz w:val="20"/>
          <w:szCs w:val="20"/>
          <w:lang w:val="en-GB" w:bidi="en-GB"/>
        </w:rPr>
        <w:t xml:space="preserve"> the </w:t>
      </w:r>
      <w:r w:rsidR="007D7C52">
        <w:rPr>
          <w:b/>
          <w:sz w:val="20"/>
          <w:szCs w:val="20"/>
          <w:lang w:val="en-GB" w:bidi="en-GB"/>
        </w:rPr>
        <w:t>application (</w:t>
      </w:r>
      <w:r w:rsidR="00F96167" w:rsidRPr="008E2E58">
        <w:rPr>
          <w:b/>
          <w:sz w:val="20"/>
          <w:szCs w:val="20"/>
          <w:lang w:val="en-GB" w:bidi="en-GB"/>
        </w:rPr>
        <w:t>cost estimate</w:t>
      </w:r>
      <w:r w:rsidR="007D7C52">
        <w:rPr>
          <w:b/>
          <w:sz w:val="20"/>
          <w:szCs w:val="20"/>
          <w:lang w:val="en-GB" w:bidi="en-GB"/>
        </w:rPr>
        <w:t>)</w:t>
      </w:r>
      <w:r w:rsidR="00F96167" w:rsidRPr="008E2E58">
        <w:rPr>
          <w:b/>
          <w:sz w:val="20"/>
          <w:szCs w:val="20"/>
          <w:lang w:val="en-GB" w:bidi="en-GB"/>
        </w:rPr>
        <w:t xml:space="preserve"> will not be </w:t>
      </w:r>
      <w:r w:rsidR="007A1B54">
        <w:rPr>
          <w:b/>
          <w:sz w:val="20"/>
          <w:szCs w:val="20"/>
          <w:lang w:val="en-GB" w:bidi="en-GB"/>
        </w:rPr>
        <w:t>cleared</w:t>
      </w:r>
      <w:r w:rsidR="00403D63">
        <w:rPr>
          <w:b/>
          <w:sz w:val="20"/>
          <w:szCs w:val="20"/>
          <w:lang w:val="en-GB" w:bidi="en-GB"/>
        </w:rPr>
        <w:t xml:space="preserve"> or accounted for</w:t>
      </w:r>
      <w:r w:rsidR="007D7C52">
        <w:rPr>
          <w:b/>
          <w:sz w:val="20"/>
          <w:szCs w:val="20"/>
          <w:lang w:val="en-GB" w:bidi="en-GB"/>
        </w:rPr>
        <w:t xml:space="preserve">, </w:t>
      </w:r>
      <w:r w:rsidR="00403D63">
        <w:rPr>
          <w:b/>
          <w:sz w:val="20"/>
          <w:szCs w:val="20"/>
          <w:lang w:val="en-GB" w:bidi="en-GB"/>
        </w:rPr>
        <w:t>which also means</w:t>
      </w:r>
      <w:r w:rsidR="007D7C52">
        <w:rPr>
          <w:b/>
          <w:sz w:val="20"/>
          <w:szCs w:val="20"/>
          <w:lang w:val="en-GB" w:bidi="en-GB"/>
        </w:rPr>
        <w:t xml:space="preserve"> they </w:t>
      </w:r>
      <w:r w:rsidR="00B35F75">
        <w:rPr>
          <w:b/>
          <w:sz w:val="20"/>
          <w:szCs w:val="20"/>
          <w:lang w:val="en-GB" w:bidi="en-GB"/>
        </w:rPr>
        <w:t>are not</w:t>
      </w:r>
      <w:r w:rsidR="007D7C52">
        <w:rPr>
          <w:b/>
          <w:sz w:val="20"/>
          <w:szCs w:val="20"/>
          <w:lang w:val="en-GB" w:bidi="en-GB"/>
        </w:rPr>
        <w:t xml:space="preserve"> applicab</w:t>
      </w:r>
      <w:r w:rsidR="00403D63">
        <w:rPr>
          <w:b/>
          <w:sz w:val="20"/>
          <w:szCs w:val="20"/>
          <w:lang w:val="en-GB" w:bidi="en-GB"/>
        </w:rPr>
        <w:t>l</w:t>
      </w:r>
      <w:r w:rsidR="007D7C52">
        <w:rPr>
          <w:b/>
          <w:sz w:val="20"/>
          <w:szCs w:val="20"/>
          <w:lang w:val="en-GB" w:bidi="en-GB"/>
        </w:rPr>
        <w:t>e</w:t>
      </w:r>
      <w:r w:rsidR="00403D63">
        <w:rPr>
          <w:b/>
          <w:sz w:val="20"/>
          <w:szCs w:val="20"/>
          <w:lang w:val="en-GB" w:bidi="en-GB"/>
        </w:rPr>
        <w:t xml:space="preserve"> for refund</w:t>
      </w:r>
      <w:r w:rsidR="00F96167" w:rsidRPr="008E2E58">
        <w:rPr>
          <w:b/>
          <w:sz w:val="20"/>
          <w:szCs w:val="20"/>
          <w:lang w:val="en-GB" w:bidi="en-GB"/>
        </w:rPr>
        <w:t>.</w:t>
      </w:r>
    </w:p>
    <w:p w14:paraId="711081B6" w14:textId="77777777" w:rsidR="00D56EB8" w:rsidRDefault="00D56EB8">
      <w:pPr>
        <w:ind w:left="116"/>
        <w:rPr>
          <w:b/>
          <w:sz w:val="20"/>
          <w:szCs w:val="20"/>
          <w:lang w:val="en-GB" w:bidi="en-GB"/>
        </w:rPr>
      </w:pPr>
    </w:p>
    <w:p w14:paraId="184140E9" w14:textId="1C4EAFC6" w:rsidR="00D56EB8" w:rsidRPr="00D56EB8" w:rsidRDefault="00D56EB8" w:rsidP="00D56EB8">
      <w:pPr>
        <w:ind w:left="116"/>
        <w:rPr>
          <w:bCs/>
          <w:sz w:val="20"/>
          <w:szCs w:val="20"/>
          <w:lang w:val="en-US"/>
        </w:rPr>
      </w:pPr>
      <w:r w:rsidRPr="00D56EB8">
        <w:rPr>
          <w:bCs/>
          <w:sz w:val="20"/>
          <w:szCs w:val="20"/>
          <w:lang w:val="en-US"/>
        </w:rPr>
        <w:t xml:space="preserve">In the case of purchasing </w:t>
      </w:r>
      <w:r w:rsidRPr="00D56EB8">
        <w:rPr>
          <w:b/>
          <w:sz w:val="20"/>
          <w:szCs w:val="20"/>
          <w:lang w:val="en-US"/>
        </w:rPr>
        <w:t>books</w:t>
      </w:r>
      <w:r w:rsidRPr="00D56EB8">
        <w:rPr>
          <w:bCs/>
          <w:sz w:val="20"/>
          <w:szCs w:val="20"/>
          <w:lang w:val="en-US"/>
        </w:rPr>
        <w:t xml:space="preserve"> </w:t>
      </w:r>
      <w:r w:rsidR="00946FBA">
        <w:rPr>
          <w:bCs/>
          <w:sz w:val="20"/>
          <w:szCs w:val="20"/>
          <w:lang w:val="en-US"/>
        </w:rPr>
        <w:t>–</w:t>
      </w:r>
      <w:r w:rsidRPr="00D56EB8">
        <w:rPr>
          <w:bCs/>
          <w:sz w:val="20"/>
          <w:szCs w:val="20"/>
          <w:lang w:val="en-US"/>
        </w:rPr>
        <w:t xml:space="preserve"> each book must be accepted </w:t>
      </w:r>
      <w:r w:rsidR="00946FBA">
        <w:rPr>
          <w:bCs/>
          <w:sz w:val="20"/>
          <w:szCs w:val="20"/>
          <w:lang w:val="en-US"/>
        </w:rPr>
        <w:t>by</w:t>
      </w:r>
      <w:r w:rsidRPr="00D56EB8">
        <w:rPr>
          <w:bCs/>
          <w:sz w:val="20"/>
          <w:szCs w:val="20"/>
          <w:lang w:val="en-US"/>
        </w:rPr>
        <w:t xml:space="preserve"> a University of Lodz library unit (e.g. a departmental/Faculty-level library), and the invoice must include the acceptance stamp.</w:t>
      </w:r>
    </w:p>
    <w:p w14:paraId="1A63E0AC" w14:textId="77777777" w:rsidR="00D56EB8" w:rsidRPr="00D56EB8" w:rsidRDefault="00D56EB8" w:rsidP="00D56EB8">
      <w:pPr>
        <w:ind w:left="116"/>
        <w:rPr>
          <w:bCs/>
          <w:sz w:val="20"/>
          <w:szCs w:val="20"/>
          <w:lang w:val="en-US"/>
        </w:rPr>
      </w:pPr>
    </w:p>
    <w:p w14:paraId="04AED88A" w14:textId="5876C89E" w:rsidR="00D56EB8" w:rsidRDefault="00D56EB8" w:rsidP="00946FBA">
      <w:pPr>
        <w:ind w:left="116"/>
        <w:rPr>
          <w:b/>
          <w:sz w:val="20"/>
          <w:szCs w:val="20"/>
          <w:lang w:val="en-US"/>
        </w:rPr>
      </w:pPr>
      <w:r w:rsidRPr="00D56EB8">
        <w:rPr>
          <w:bCs/>
          <w:sz w:val="20"/>
          <w:szCs w:val="20"/>
          <w:lang w:val="en-US"/>
        </w:rPr>
        <w:t xml:space="preserve">In connection with the amendment of Regulation No. 42 of the Rector of the University of Lodz, doctoral students have been given the opportunity to receive daily allowances for domestic and foreign trips. These allowances (Polish: </w:t>
      </w:r>
      <w:proofErr w:type="spellStart"/>
      <w:r w:rsidRPr="00D56EB8">
        <w:rPr>
          <w:bCs/>
          <w:sz w:val="20"/>
          <w:szCs w:val="20"/>
          <w:lang w:val="en-US"/>
        </w:rPr>
        <w:t>diety</w:t>
      </w:r>
      <w:proofErr w:type="spellEnd"/>
      <w:r w:rsidRPr="00D56EB8">
        <w:rPr>
          <w:bCs/>
          <w:sz w:val="20"/>
          <w:szCs w:val="20"/>
          <w:lang w:val="en-US"/>
        </w:rPr>
        <w:t xml:space="preserve">) can be </w:t>
      </w:r>
      <w:r w:rsidR="008B0BB8">
        <w:rPr>
          <w:bCs/>
          <w:sz w:val="20"/>
          <w:szCs w:val="20"/>
          <w:lang w:val="en-US"/>
        </w:rPr>
        <w:t>settled</w:t>
      </w:r>
      <w:r w:rsidRPr="00D56EB8">
        <w:rPr>
          <w:bCs/>
          <w:sz w:val="20"/>
          <w:szCs w:val="20"/>
          <w:lang w:val="en-US"/>
        </w:rPr>
        <w:t xml:space="preserve"> on the condition that </w:t>
      </w:r>
      <w:r w:rsidRPr="00D56EB8">
        <w:rPr>
          <w:b/>
          <w:sz w:val="20"/>
          <w:szCs w:val="20"/>
          <w:lang w:val="en-US"/>
        </w:rPr>
        <w:t>the item "</w:t>
      </w:r>
      <w:proofErr w:type="spellStart"/>
      <w:r w:rsidRPr="006A2673">
        <w:rPr>
          <w:b/>
          <w:i/>
          <w:iCs/>
          <w:sz w:val="20"/>
          <w:szCs w:val="20"/>
          <w:lang w:val="en-US"/>
        </w:rPr>
        <w:t>diety</w:t>
      </w:r>
      <w:proofErr w:type="spellEnd"/>
      <w:r w:rsidRPr="00D56EB8">
        <w:rPr>
          <w:b/>
          <w:sz w:val="20"/>
          <w:szCs w:val="20"/>
          <w:lang w:val="en-US"/>
        </w:rPr>
        <w:t xml:space="preserve">" is entered in </w:t>
      </w:r>
      <w:r>
        <w:rPr>
          <w:b/>
          <w:sz w:val="20"/>
          <w:szCs w:val="20"/>
          <w:lang w:val="en-US"/>
        </w:rPr>
        <w:t>your</w:t>
      </w:r>
      <w:r w:rsidRPr="00D56EB8">
        <w:rPr>
          <w:b/>
          <w:sz w:val="20"/>
          <w:szCs w:val="20"/>
          <w:lang w:val="en-US"/>
        </w:rPr>
        <w:t xml:space="preserve"> application</w:t>
      </w:r>
      <w:r w:rsidR="00946FBA">
        <w:rPr>
          <w:b/>
          <w:sz w:val="20"/>
          <w:szCs w:val="20"/>
          <w:lang w:val="en-US"/>
        </w:rPr>
        <w:t>.</w:t>
      </w:r>
    </w:p>
    <w:p w14:paraId="45B701A5" w14:textId="77777777" w:rsidR="00946FBA" w:rsidRPr="00946FBA" w:rsidRDefault="00946FBA" w:rsidP="00946FBA">
      <w:pPr>
        <w:ind w:left="116"/>
        <w:rPr>
          <w:b/>
          <w:sz w:val="20"/>
          <w:szCs w:val="20"/>
          <w:lang w:val="en-US"/>
        </w:rPr>
      </w:pPr>
    </w:p>
    <w:p w14:paraId="42B5E67F" w14:textId="41326A5B" w:rsidR="00D56EB8" w:rsidRDefault="00D56EB8" w:rsidP="00D56EB8">
      <w:pPr>
        <w:ind w:left="116"/>
        <w:rPr>
          <w:bCs/>
          <w:sz w:val="20"/>
          <w:szCs w:val="20"/>
          <w:lang w:val="en-US"/>
        </w:rPr>
      </w:pPr>
      <w:r w:rsidRPr="00D56EB8">
        <w:rPr>
          <w:bCs/>
          <w:sz w:val="20"/>
          <w:szCs w:val="20"/>
          <w:lang w:val="en-US"/>
        </w:rPr>
        <w:t xml:space="preserve">The amount of daily allowance should be estimated on the basis of publicly available information or after contacting Ms. Ilona Krysiak (UL Accounting Department for international </w:t>
      </w:r>
      <w:r w:rsidR="00946FBA">
        <w:rPr>
          <w:bCs/>
          <w:sz w:val="20"/>
          <w:szCs w:val="20"/>
          <w:lang w:val="en-US"/>
        </w:rPr>
        <w:t>travel expense</w:t>
      </w:r>
      <w:r w:rsidRPr="00D56EB8">
        <w:rPr>
          <w:bCs/>
          <w:sz w:val="20"/>
          <w:szCs w:val="20"/>
          <w:lang w:val="en-US"/>
        </w:rPr>
        <w:t xml:space="preserve"> forms) or</w:t>
      </w:r>
      <w:r w:rsidR="008B0BB8">
        <w:rPr>
          <w:bCs/>
          <w:sz w:val="20"/>
          <w:szCs w:val="20"/>
          <w:lang w:val="en-US"/>
        </w:rPr>
        <w:t xml:space="preserve"> Doctoral Schools Centre</w:t>
      </w:r>
      <w:r w:rsidRPr="00D56EB8">
        <w:rPr>
          <w:bCs/>
          <w:sz w:val="20"/>
          <w:szCs w:val="20"/>
          <w:lang w:val="en-US"/>
        </w:rPr>
        <w:t xml:space="preserve"> staff (for </w:t>
      </w:r>
      <w:r w:rsidR="007D7C52">
        <w:rPr>
          <w:bCs/>
          <w:sz w:val="20"/>
          <w:szCs w:val="20"/>
          <w:lang w:val="en-US"/>
        </w:rPr>
        <w:t>national</w:t>
      </w:r>
      <w:r w:rsidRPr="00D56EB8">
        <w:rPr>
          <w:bCs/>
          <w:sz w:val="20"/>
          <w:szCs w:val="20"/>
          <w:lang w:val="en-US"/>
        </w:rPr>
        <w:t xml:space="preserve"> </w:t>
      </w:r>
      <w:r w:rsidR="00946FBA">
        <w:rPr>
          <w:bCs/>
          <w:sz w:val="20"/>
          <w:szCs w:val="20"/>
          <w:lang w:val="en-US"/>
        </w:rPr>
        <w:t>travel expense</w:t>
      </w:r>
      <w:r w:rsidRPr="00D56EB8">
        <w:rPr>
          <w:bCs/>
          <w:sz w:val="20"/>
          <w:szCs w:val="20"/>
          <w:lang w:val="en-US"/>
        </w:rPr>
        <w:t xml:space="preserve"> forms).</w:t>
      </w:r>
    </w:p>
    <w:p w14:paraId="4D264F73" w14:textId="77777777" w:rsidR="00573B07" w:rsidRPr="00D56EB8" w:rsidRDefault="00573B07" w:rsidP="00D56EB8">
      <w:pPr>
        <w:ind w:left="116"/>
        <w:rPr>
          <w:bCs/>
          <w:sz w:val="20"/>
          <w:szCs w:val="20"/>
          <w:lang w:val="en-US"/>
        </w:rPr>
      </w:pPr>
    </w:p>
    <w:p w14:paraId="57587119" w14:textId="43793456" w:rsidR="00D56EB8" w:rsidRPr="00D56EB8" w:rsidRDefault="00D56EB8" w:rsidP="00D56EB8">
      <w:pPr>
        <w:ind w:left="116"/>
        <w:rPr>
          <w:bCs/>
          <w:sz w:val="20"/>
          <w:szCs w:val="20"/>
          <w:lang w:val="en-US"/>
        </w:rPr>
      </w:pPr>
      <w:r w:rsidRPr="00D56EB8">
        <w:rPr>
          <w:bCs/>
          <w:sz w:val="20"/>
          <w:szCs w:val="20"/>
          <w:lang w:val="en-US"/>
        </w:rPr>
        <w:t xml:space="preserve">Please note that in the case of domestic </w:t>
      </w:r>
      <w:r w:rsidR="00946FBA">
        <w:rPr>
          <w:bCs/>
          <w:sz w:val="20"/>
          <w:szCs w:val="20"/>
          <w:lang w:val="en-US"/>
        </w:rPr>
        <w:t>travel</w:t>
      </w:r>
      <w:r>
        <w:rPr>
          <w:bCs/>
          <w:sz w:val="20"/>
          <w:szCs w:val="20"/>
          <w:lang w:val="en-US"/>
        </w:rPr>
        <w:t xml:space="preserve"> (</w:t>
      </w:r>
      <w:r w:rsidRPr="00D56EB8">
        <w:rPr>
          <w:b/>
          <w:sz w:val="20"/>
          <w:szCs w:val="20"/>
          <w:lang w:val="en-US"/>
        </w:rPr>
        <w:t>with</w:t>
      </w:r>
      <w:r>
        <w:rPr>
          <w:bCs/>
          <w:sz w:val="20"/>
          <w:szCs w:val="20"/>
          <w:lang w:val="en-US"/>
        </w:rPr>
        <w:t xml:space="preserve"> </w:t>
      </w:r>
      <w:r w:rsidRPr="00D56EB8">
        <w:rPr>
          <w:b/>
          <w:sz w:val="20"/>
          <w:szCs w:val="20"/>
          <w:lang w:val="en-US"/>
        </w:rPr>
        <w:t>destinations in Poland</w:t>
      </w:r>
      <w:r>
        <w:rPr>
          <w:bCs/>
          <w:sz w:val="20"/>
          <w:szCs w:val="20"/>
          <w:lang w:val="en-US"/>
        </w:rPr>
        <w:t>)</w:t>
      </w:r>
      <w:r w:rsidRPr="00D56EB8">
        <w:rPr>
          <w:bCs/>
          <w:sz w:val="20"/>
          <w:szCs w:val="20"/>
          <w:lang w:val="en-US"/>
        </w:rPr>
        <w:t xml:space="preserve">, the amount of the </w:t>
      </w:r>
      <w:r w:rsidR="006E16A2">
        <w:rPr>
          <w:bCs/>
          <w:sz w:val="20"/>
          <w:szCs w:val="20"/>
          <w:lang w:val="en-US"/>
        </w:rPr>
        <w:t>allowance</w:t>
      </w:r>
      <w:r w:rsidRPr="00D56EB8">
        <w:rPr>
          <w:bCs/>
          <w:sz w:val="20"/>
          <w:szCs w:val="20"/>
          <w:lang w:val="en-US"/>
        </w:rPr>
        <w:t xml:space="preserve"> is reduced by the cost of free food provision, assuming that each meal constitutes respectively:</w:t>
      </w:r>
    </w:p>
    <w:p w14:paraId="76F7B98D" w14:textId="77777777" w:rsidR="00D56EB8" w:rsidRPr="00D56EB8" w:rsidRDefault="00D56EB8" w:rsidP="00D56EB8">
      <w:pPr>
        <w:ind w:left="116"/>
        <w:rPr>
          <w:bCs/>
          <w:sz w:val="20"/>
          <w:szCs w:val="20"/>
          <w:lang w:val="en-US"/>
        </w:rPr>
      </w:pPr>
      <w:r w:rsidRPr="00D56EB8">
        <w:rPr>
          <w:bCs/>
          <w:sz w:val="20"/>
          <w:szCs w:val="20"/>
          <w:lang w:val="en-US"/>
        </w:rPr>
        <w:t>breakfast - 25% of your daily allowance amount</w:t>
      </w:r>
    </w:p>
    <w:p w14:paraId="18963E87" w14:textId="77777777" w:rsidR="00D56EB8" w:rsidRPr="00D56EB8" w:rsidRDefault="00D56EB8" w:rsidP="00D56EB8">
      <w:pPr>
        <w:ind w:left="116"/>
        <w:rPr>
          <w:bCs/>
          <w:sz w:val="20"/>
          <w:szCs w:val="20"/>
          <w:lang w:val="en-US"/>
        </w:rPr>
      </w:pPr>
      <w:r w:rsidRPr="00D56EB8">
        <w:rPr>
          <w:bCs/>
          <w:sz w:val="20"/>
          <w:szCs w:val="20"/>
          <w:lang w:val="en-US"/>
        </w:rPr>
        <w:t>lunch - 50% of the allowance</w:t>
      </w:r>
    </w:p>
    <w:p w14:paraId="56E96E86" w14:textId="77777777" w:rsidR="00D56EB8" w:rsidRPr="00D56EB8" w:rsidRDefault="00D56EB8" w:rsidP="00D56EB8">
      <w:pPr>
        <w:ind w:left="116"/>
        <w:rPr>
          <w:bCs/>
          <w:sz w:val="20"/>
          <w:szCs w:val="20"/>
          <w:lang w:val="en-US"/>
        </w:rPr>
      </w:pPr>
      <w:r w:rsidRPr="00D56EB8">
        <w:rPr>
          <w:bCs/>
          <w:sz w:val="20"/>
          <w:szCs w:val="20"/>
          <w:lang w:val="en-US"/>
        </w:rPr>
        <w:t>dinner - 25% of the allowance</w:t>
      </w:r>
    </w:p>
    <w:p w14:paraId="5441EE55" w14:textId="39D2F382" w:rsidR="00D56EB8" w:rsidRPr="00D56EB8" w:rsidRDefault="00D56EB8" w:rsidP="00D56EB8">
      <w:pPr>
        <w:ind w:left="116"/>
        <w:rPr>
          <w:bCs/>
          <w:sz w:val="20"/>
          <w:szCs w:val="20"/>
          <w:lang w:val="en-US"/>
        </w:rPr>
      </w:pPr>
      <w:r w:rsidRPr="00D56EB8">
        <w:rPr>
          <w:bCs/>
          <w:sz w:val="20"/>
          <w:szCs w:val="20"/>
          <w:lang w:val="en-US"/>
        </w:rPr>
        <w:t xml:space="preserve">On the other hand, during </w:t>
      </w:r>
      <w:r w:rsidR="00946FBA">
        <w:rPr>
          <w:bCs/>
          <w:sz w:val="20"/>
          <w:szCs w:val="20"/>
          <w:lang w:val="en-US"/>
        </w:rPr>
        <w:t>international travel</w:t>
      </w:r>
      <w:r>
        <w:rPr>
          <w:bCs/>
          <w:sz w:val="20"/>
          <w:szCs w:val="20"/>
          <w:lang w:val="en-US"/>
        </w:rPr>
        <w:t xml:space="preserve"> (</w:t>
      </w:r>
      <w:r w:rsidRPr="00D56EB8">
        <w:rPr>
          <w:b/>
          <w:sz w:val="20"/>
          <w:szCs w:val="20"/>
          <w:lang w:val="en-US"/>
        </w:rPr>
        <w:t>with destinations abroad</w:t>
      </w:r>
      <w:r>
        <w:rPr>
          <w:bCs/>
          <w:sz w:val="20"/>
          <w:szCs w:val="20"/>
          <w:lang w:val="en-US"/>
        </w:rPr>
        <w:t>)</w:t>
      </w:r>
      <w:r w:rsidRPr="00D56EB8">
        <w:rPr>
          <w:bCs/>
          <w:sz w:val="20"/>
          <w:szCs w:val="20"/>
          <w:lang w:val="en-US"/>
        </w:rPr>
        <w:t>, when free full board is provided, 25% of the daily allowance is due. The amount of the daily allowance is reduced by the cost of the provided free board, assuming that each meal constitutes, respectively:</w:t>
      </w:r>
    </w:p>
    <w:p w14:paraId="0061230D" w14:textId="77777777" w:rsidR="00D56EB8" w:rsidRPr="00D56EB8" w:rsidRDefault="00D56EB8" w:rsidP="00D56EB8">
      <w:pPr>
        <w:ind w:left="116"/>
        <w:rPr>
          <w:bCs/>
          <w:sz w:val="20"/>
          <w:szCs w:val="20"/>
          <w:lang w:val="en-US"/>
        </w:rPr>
      </w:pPr>
      <w:r w:rsidRPr="00D56EB8">
        <w:rPr>
          <w:bCs/>
          <w:sz w:val="20"/>
          <w:szCs w:val="20"/>
          <w:lang w:val="en-US"/>
        </w:rPr>
        <w:t>breakfast - 15% of your daily allowance amount</w:t>
      </w:r>
    </w:p>
    <w:p w14:paraId="298A59FA" w14:textId="77777777" w:rsidR="00D56EB8" w:rsidRPr="00D56EB8" w:rsidRDefault="00D56EB8" w:rsidP="00D56EB8">
      <w:pPr>
        <w:ind w:left="116"/>
        <w:rPr>
          <w:bCs/>
          <w:sz w:val="20"/>
          <w:szCs w:val="20"/>
          <w:lang w:val="en-US"/>
        </w:rPr>
      </w:pPr>
      <w:r w:rsidRPr="00D56EB8">
        <w:rPr>
          <w:bCs/>
          <w:sz w:val="20"/>
          <w:szCs w:val="20"/>
          <w:lang w:val="en-US"/>
        </w:rPr>
        <w:t>lunch - 30% of the allowance</w:t>
      </w:r>
    </w:p>
    <w:p w14:paraId="3BAAA4C3" w14:textId="77777777" w:rsidR="00D56EB8" w:rsidRDefault="00D56EB8" w:rsidP="00D56EB8">
      <w:pPr>
        <w:ind w:left="116"/>
        <w:rPr>
          <w:bCs/>
          <w:sz w:val="20"/>
          <w:szCs w:val="20"/>
          <w:lang w:val="en-US"/>
        </w:rPr>
      </w:pPr>
      <w:r w:rsidRPr="00D56EB8">
        <w:rPr>
          <w:bCs/>
          <w:sz w:val="20"/>
          <w:szCs w:val="20"/>
          <w:lang w:val="en-US"/>
        </w:rPr>
        <w:t>dinner - 30% of the allowance</w:t>
      </w:r>
    </w:p>
    <w:p w14:paraId="3DF167FD" w14:textId="77777777" w:rsidR="006E16A2" w:rsidRDefault="006E16A2" w:rsidP="00D56EB8">
      <w:pPr>
        <w:ind w:left="116"/>
        <w:rPr>
          <w:bCs/>
          <w:sz w:val="20"/>
          <w:szCs w:val="20"/>
          <w:lang w:val="en-US"/>
        </w:rPr>
      </w:pPr>
    </w:p>
    <w:p w14:paraId="3D0A2566" w14:textId="77777777" w:rsidR="006E16A2" w:rsidRPr="006E16A2" w:rsidRDefault="006E16A2" w:rsidP="006E16A2">
      <w:pPr>
        <w:ind w:left="116"/>
        <w:rPr>
          <w:bCs/>
          <w:sz w:val="20"/>
          <w:szCs w:val="20"/>
          <w:lang w:val="en-US"/>
        </w:rPr>
      </w:pPr>
      <w:r w:rsidRPr="006E16A2">
        <w:rPr>
          <w:bCs/>
          <w:sz w:val="20"/>
          <w:szCs w:val="20"/>
          <w:lang w:val="en-US"/>
        </w:rPr>
        <w:t xml:space="preserve">We would also like to inform you that as of 1/10/2023, the UL insures doctoral students and other UL students for </w:t>
      </w:r>
      <w:r w:rsidRPr="006E16A2">
        <w:rPr>
          <w:b/>
          <w:sz w:val="20"/>
          <w:szCs w:val="20"/>
          <w:lang w:val="en-US"/>
        </w:rPr>
        <w:t>professional mobility (study/research trips) abroad lasting up to 30 days</w:t>
      </w:r>
      <w:r w:rsidRPr="006E16A2">
        <w:rPr>
          <w:bCs/>
          <w:sz w:val="20"/>
          <w:szCs w:val="20"/>
          <w:lang w:val="en-US"/>
        </w:rPr>
        <w:t xml:space="preserve"> which are to be reported to the Accounting Department (Ms. Ilona Krysiak) before the start date of the mobility. Insurance coverage includes: medical expenses, personal accident, third party liability, travel baggage insurance, assistance services.</w:t>
      </w:r>
    </w:p>
    <w:p w14:paraId="3955369B" w14:textId="263A2FAF" w:rsidR="006E16A2" w:rsidRPr="00D56EB8" w:rsidRDefault="006E16A2" w:rsidP="006E16A2">
      <w:pPr>
        <w:ind w:left="116"/>
        <w:rPr>
          <w:bCs/>
          <w:sz w:val="20"/>
          <w:szCs w:val="20"/>
          <w:lang w:val="en-US"/>
        </w:rPr>
      </w:pPr>
      <w:r w:rsidRPr="006E16A2">
        <w:rPr>
          <w:bCs/>
          <w:sz w:val="20"/>
          <w:szCs w:val="20"/>
          <w:lang w:val="en-US"/>
        </w:rPr>
        <w:t>The UL policy covers the period from 01/10/2023 to 30/9/2024.</w:t>
      </w:r>
    </w:p>
    <w:p w14:paraId="25FAC1DA" w14:textId="55752879" w:rsidR="00D56EB8" w:rsidRPr="008E2E58" w:rsidRDefault="00D56EB8" w:rsidP="00D56EB8">
      <w:pPr>
        <w:rPr>
          <w:b/>
          <w:sz w:val="20"/>
          <w:szCs w:val="20"/>
          <w:lang w:val="en-US"/>
        </w:rPr>
      </w:pPr>
    </w:p>
    <w:sectPr w:rsidR="00D56EB8" w:rsidRPr="008E2E58" w:rsidSect="008E2E58">
      <w:type w:val="continuous"/>
      <w:pgSz w:w="11910" w:h="16840"/>
      <w:pgMar w:top="993" w:right="1300" w:bottom="1276"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D6F4B"/>
    <w:multiLevelType w:val="hybridMultilevel"/>
    <w:tmpl w:val="93FE1A36"/>
    <w:lvl w:ilvl="0" w:tplc="8E4EBE54">
      <w:start w:val="1"/>
      <w:numFmt w:val="decimal"/>
      <w:lvlText w:val="%1."/>
      <w:lvlJc w:val="left"/>
      <w:pPr>
        <w:ind w:left="836" w:hanging="360"/>
      </w:pPr>
      <w:rPr>
        <w:rFonts w:ascii="Calibri" w:eastAsia="Calibri" w:hAnsi="Calibri" w:cs="Calibri" w:hint="default"/>
        <w:b w:val="0"/>
        <w:bCs w:val="0"/>
        <w:i w:val="0"/>
        <w:iCs w:val="0"/>
        <w:w w:val="100"/>
        <w:sz w:val="22"/>
        <w:szCs w:val="22"/>
        <w:lang w:val="pl-PL" w:eastAsia="en-US" w:bidi="ar-SA"/>
      </w:rPr>
    </w:lvl>
    <w:lvl w:ilvl="1" w:tplc="56FA4832">
      <w:numFmt w:val="bullet"/>
      <w:lvlText w:val="•"/>
      <w:lvlJc w:val="left"/>
      <w:pPr>
        <w:ind w:left="1686" w:hanging="360"/>
      </w:pPr>
      <w:rPr>
        <w:rFonts w:hint="default"/>
        <w:lang w:val="pl-PL" w:eastAsia="en-US" w:bidi="ar-SA"/>
      </w:rPr>
    </w:lvl>
    <w:lvl w:ilvl="2" w:tplc="FEEE9D76">
      <w:numFmt w:val="bullet"/>
      <w:lvlText w:val="•"/>
      <w:lvlJc w:val="left"/>
      <w:pPr>
        <w:ind w:left="2533" w:hanging="360"/>
      </w:pPr>
      <w:rPr>
        <w:rFonts w:hint="default"/>
        <w:lang w:val="pl-PL" w:eastAsia="en-US" w:bidi="ar-SA"/>
      </w:rPr>
    </w:lvl>
    <w:lvl w:ilvl="3" w:tplc="49CA3A08">
      <w:numFmt w:val="bullet"/>
      <w:lvlText w:val="•"/>
      <w:lvlJc w:val="left"/>
      <w:pPr>
        <w:ind w:left="3379" w:hanging="360"/>
      </w:pPr>
      <w:rPr>
        <w:rFonts w:hint="default"/>
        <w:lang w:val="pl-PL" w:eastAsia="en-US" w:bidi="ar-SA"/>
      </w:rPr>
    </w:lvl>
    <w:lvl w:ilvl="4" w:tplc="B058BE20">
      <w:numFmt w:val="bullet"/>
      <w:lvlText w:val="•"/>
      <w:lvlJc w:val="left"/>
      <w:pPr>
        <w:ind w:left="4226" w:hanging="360"/>
      </w:pPr>
      <w:rPr>
        <w:rFonts w:hint="default"/>
        <w:lang w:val="pl-PL" w:eastAsia="en-US" w:bidi="ar-SA"/>
      </w:rPr>
    </w:lvl>
    <w:lvl w:ilvl="5" w:tplc="8676C166">
      <w:numFmt w:val="bullet"/>
      <w:lvlText w:val="•"/>
      <w:lvlJc w:val="left"/>
      <w:pPr>
        <w:ind w:left="5073" w:hanging="360"/>
      </w:pPr>
      <w:rPr>
        <w:rFonts w:hint="default"/>
        <w:lang w:val="pl-PL" w:eastAsia="en-US" w:bidi="ar-SA"/>
      </w:rPr>
    </w:lvl>
    <w:lvl w:ilvl="6" w:tplc="E6BEADE0">
      <w:numFmt w:val="bullet"/>
      <w:lvlText w:val="•"/>
      <w:lvlJc w:val="left"/>
      <w:pPr>
        <w:ind w:left="5919" w:hanging="360"/>
      </w:pPr>
      <w:rPr>
        <w:rFonts w:hint="default"/>
        <w:lang w:val="pl-PL" w:eastAsia="en-US" w:bidi="ar-SA"/>
      </w:rPr>
    </w:lvl>
    <w:lvl w:ilvl="7" w:tplc="004E2156">
      <w:numFmt w:val="bullet"/>
      <w:lvlText w:val="•"/>
      <w:lvlJc w:val="left"/>
      <w:pPr>
        <w:ind w:left="6766" w:hanging="360"/>
      </w:pPr>
      <w:rPr>
        <w:rFonts w:hint="default"/>
        <w:lang w:val="pl-PL" w:eastAsia="en-US" w:bidi="ar-SA"/>
      </w:rPr>
    </w:lvl>
    <w:lvl w:ilvl="8" w:tplc="27F08380">
      <w:numFmt w:val="bullet"/>
      <w:lvlText w:val="•"/>
      <w:lvlJc w:val="left"/>
      <w:pPr>
        <w:ind w:left="7613" w:hanging="360"/>
      </w:pPr>
      <w:rPr>
        <w:rFonts w:hint="default"/>
        <w:lang w:val="pl-PL" w:eastAsia="en-US" w:bidi="ar-SA"/>
      </w:rPr>
    </w:lvl>
  </w:abstractNum>
  <w:num w:numId="1" w16cid:durableId="335113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83C"/>
    <w:rsid w:val="00014337"/>
    <w:rsid w:val="00062CE1"/>
    <w:rsid w:val="00072223"/>
    <w:rsid w:val="00080691"/>
    <w:rsid w:val="000A559D"/>
    <w:rsid w:val="000F04D7"/>
    <w:rsid w:val="00171E6E"/>
    <w:rsid w:val="00190343"/>
    <w:rsid w:val="001A1185"/>
    <w:rsid w:val="001D1AEE"/>
    <w:rsid w:val="0026038E"/>
    <w:rsid w:val="002E5A4B"/>
    <w:rsid w:val="00314A15"/>
    <w:rsid w:val="00326846"/>
    <w:rsid w:val="00403D63"/>
    <w:rsid w:val="00406BAD"/>
    <w:rsid w:val="00457514"/>
    <w:rsid w:val="004700D4"/>
    <w:rsid w:val="004F6649"/>
    <w:rsid w:val="00503553"/>
    <w:rsid w:val="00523A99"/>
    <w:rsid w:val="00573B07"/>
    <w:rsid w:val="00583BD6"/>
    <w:rsid w:val="00597B6C"/>
    <w:rsid w:val="005A7761"/>
    <w:rsid w:val="005D0FA9"/>
    <w:rsid w:val="00685213"/>
    <w:rsid w:val="006A2673"/>
    <w:rsid w:val="006D59FB"/>
    <w:rsid w:val="006E16A2"/>
    <w:rsid w:val="006E6BF6"/>
    <w:rsid w:val="00716F6B"/>
    <w:rsid w:val="0074597F"/>
    <w:rsid w:val="00772DE5"/>
    <w:rsid w:val="00777443"/>
    <w:rsid w:val="00777EBE"/>
    <w:rsid w:val="007966A5"/>
    <w:rsid w:val="007A1B54"/>
    <w:rsid w:val="007C016E"/>
    <w:rsid w:val="007D7C52"/>
    <w:rsid w:val="0080331F"/>
    <w:rsid w:val="00812CBF"/>
    <w:rsid w:val="0081747B"/>
    <w:rsid w:val="00837BEB"/>
    <w:rsid w:val="00874918"/>
    <w:rsid w:val="008811B1"/>
    <w:rsid w:val="00882001"/>
    <w:rsid w:val="0089379E"/>
    <w:rsid w:val="008952DC"/>
    <w:rsid w:val="008A03D1"/>
    <w:rsid w:val="008B0BB8"/>
    <w:rsid w:val="008B183C"/>
    <w:rsid w:val="008E2E58"/>
    <w:rsid w:val="00910906"/>
    <w:rsid w:val="0092327C"/>
    <w:rsid w:val="00935C83"/>
    <w:rsid w:val="00946FBA"/>
    <w:rsid w:val="00947B91"/>
    <w:rsid w:val="00954617"/>
    <w:rsid w:val="00A3041E"/>
    <w:rsid w:val="00AE6C19"/>
    <w:rsid w:val="00B0517F"/>
    <w:rsid w:val="00B35F75"/>
    <w:rsid w:val="00B72064"/>
    <w:rsid w:val="00B835E9"/>
    <w:rsid w:val="00B84B10"/>
    <w:rsid w:val="00BC11DB"/>
    <w:rsid w:val="00BC764D"/>
    <w:rsid w:val="00BF7A39"/>
    <w:rsid w:val="00C237BB"/>
    <w:rsid w:val="00C404A1"/>
    <w:rsid w:val="00C832D3"/>
    <w:rsid w:val="00C87A10"/>
    <w:rsid w:val="00C94A7C"/>
    <w:rsid w:val="00D27D5B"/>
    <w:rsid w:val="00D56EB8"/>
    <w:rsid w:val="00DB36F0"/>
    <w:rsid w:val="00DE4B18"/>
    <w:rsid w:val="00E34778"/>
    <w:rsid w:val="00F83ACF"/>
    <w:rsid w:val="00F96167"/>
    <w:rsid w:val="00FE5BB6"/>
    <w:rsid w:val="00FF29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AD748"/>
  <w15:docId w15:val="{03EF5763-A63C-4E28-BC84-94665E02F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Pr>
      <w:rFonts w:ascii="Calibri" w:eastAsia="Calibri" w:hAnsi="Calibri" w:cs="Calibri"/>
      <w:lang w:val="pl-PL"/>
    </w:rPr>
  </w:style>
  <w:style w:type="paragraph" w:styleId="Nagwek1">
    <w:name w:val="heading 1"/>
    <w:basedOn w:val="Normalny"/>
    <w:uiPriority w:val="1"/>
    <w:qFormat/>
    <w:pPr>
      <w:spacing w:before="1"/>
      <w:ind w:left="116" w:right="117" w:hanging="4023"/>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4"/>
      <w:szCs w:val="24"/>
    </w:rPr>
  </w:style>
  <w:style w:type="paragraph" w:styleId="Akapitzlist">
    <w:name w:val="List Paragraph"/>
    <w:basedOn w:val="Normalny"/>
    <w:uiPriority w:val="34"/>
    <w:qFormat/>
    <w:pPr>
      <w:ind w:left="836" w:hanging="360"/>
      <w:jc w:val="both"/>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F96167"/>
    <w:rPr>
      <w:rFonts w:ascii="Tahoma" w:hAnsi="Tahoma" w:cs="Tahoma"/>
      <w:sz w:val="16"/>
      <w:szCs w:val="16"/>
    </w:rPr>
  </w:style>
  <w:style w:type="character" w:customStyle="1" w:styleId="TekstdymkaZnak">
    <w:name w:val="Tekst dymka Znak"/>
    <w:basedOn w:val="Domylnaczcionkaakapitu"/>
    <w:link w:val="Tekstdymka"/>
    <w:uiPriority w:val="99"/>
    <w:semiHidden/>
    <w:rsid w:val="00F96167"/>
    <w:rPr>
      <w:rFonts w:ascii="Tahoma" w:eastAsia="Calibri" w:hAnsi="Tahoma" w:cs="Tahoma"/>
      <w:sz w:val="16"/>
      <w:szCs w:val="16"/>
      <w:lang w:val="pl-PL"/>
    </w:rPr>
  </w:style>
  <w:style w:type="character" w:styleId="Hipercze">
    <w:name w:val="Hyperlink"/>
    <w:basedOn w:val="Domylnaczcionkaakapitu"/>
    <w:uiPriority w:val="99"/>
    <w:unhideWhenUsed/>
    <w:rsid w:val="0026038E"/>
    <w:rPr>
      <w:color w:val="0000FF"/>
      <w:u w:val="single"/>
    </w:rPr>
  </w:style>
  <w:style w:type="character" w:styleId="UyteHipercze">
    <w:name w:val="FollowedHyperlink"/>
    <w:basedOn w:val="Domylnaczcionkaakapitu"/>
    <w:uiPriority w:val="99"/>
    <w:semiHidden/>
    <w:unhideWhenUsed/>
    <w:rsid w:val="00C87A10"/>
    <w:rPr>
      <w:color w:val="800080" w:themeColor="followedHyperlink"/>
      <w:u w:val="single"/>
    </w:rPr>
  </w:style>
  <w:style w:type="character" w:styleId="Nierozpoznanawzmianka">
    <w:name w:val="Unresolved Mention"/>
    <w:basedOn w:val="Domylnaczcionkaakapitu"/>
    <w:uiPriority w:val="99"/>
    <w:semiHidden/>
    <w:unhideWhenUsed/>
    <w:rsid w:val="00014337"/>
    <w:rPr>
      <w:color w:val="605E5C"/>
      <w:shd w:val="clear" w:color="auto" w:fill="E1DFDD"/>
    </w:rPr>
  </w:style>
  <w:style w:type="table" w:styleId="Tabela-Siatka">
    <w:name w:val="Table Grid"/>
    <w:basedOn w:val="Standardowy"/>
    <w:uiPriority w:val="59"/>
    <w:rsid w:val="005D0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2670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7xpEYw7al0O7fvnUcF6WO8eRQPalEl9FgR8Z9M86qVRUODlVUThVMFZNMUtMOFVTR1oxVlAwVVZZSC4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ylwester.jasinski@uni.lodz.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dnh@uni.lodz.pl" TargetMode="External"/><Relationship Id="rId11" Type="http://schemas.openxmlformats.org/officeDocument/2006/relationships/hyperlink" Target="mailto:ilona.krysiak@uni.lodz.pl)" TargetMode="External"/><Relationship Id="rId5" Type="http://schemas.openxmlformats.org/officeDocument/2006/relationships/hyperlink" Target="mailto:sdnh@uni.lodz.pl" TargetMode="External"/><Relationship Id="rId10" Type="http://schemas.openxmlformats.org/officeDocument/2006/relationships/hyperlink" Target="mailto:sylwester.jasinski@uni.lodz.pl" TargetMode="External"/><Relationship Id="rId4" Type="http://schemas.openxmlformats.org/officeDocument/2006/relationships/webSettings" Target="webSettings.xml"/><Relationship Id="rId9" Type="http://schemas.openxmlformats.org/officeDocument/2006/relationships/hyperlink" Target="mailto:bzp@uni.lodz.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1084</Words>
  <Characters>6183</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Wydział Zarządzania Uniwersytet Łódzki</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Ilona Świątek-Barylska</dc:creator>
  <cp:lastModifiedBy>Karol Kasiński</cp:lastModifiedBy>
  <cp:revision>7</cp:revision>
  <cp:lastPrinted>2022-06-08T11:55:00Z</cp:lastPrinted>
  <dcterms:created xsi:type="dcterms:W3CDTF">2024-01-03T11:45:00Z</dcterms:created>
  <dcterms:modified xsi:type="dcterms:W3CDTF">2024-01-03T14:15:00Z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2021-09-12T00:00:00Z</vt:filetime>
  </property>
  <property fmtid="{D5CDD505-2E9C-101B-9397-08002B2CF9AE}" pid="3" name="Creator">
    <vt:lpwstr>Microsoft® Word 2016</vt:lpwstr>
  </property>
  <property fmtid="{D5CDD505-2E9C-101B-9397-08002B2CF9AE}" pid="4" name="LastSaved">
    <vt:filetime>2022-03-15T00:00:00Z</vt:filetime>
  </property>
</Properties>
</file>