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4CDA" w14:textId="77777777" w:rsidR="00092F78" w:rsidRDefault="00DD5074" w:rsidP="00092F78">
      <w:pPr>
        <w:tabs>
          <w:tab w:val="left" w:pos="360"/>
        </w:tabs>
        <w:spacing w:after="120"/>
        <w:contextualSpacing/>
        <w:jc w:val="right"/>
        <w:rPr>
          <w:rFonts w:asciiTheme="minorHAnsi" w:hAnsiTheme="minorHAnsi"/>
          <w:b/>
          <w:i/>
          <w:sz w:val="20"/>
        </w:rPr>
      </w:pPr>
      <w:r>
        <w:rPr>
          <w:rFonts w:asciiTheme="minorHAnsi" w:hAnsiTheme="minorHAnsi"/>
          <w:b/>
          <w:i/>
          <w:sz w:val="20"/>
        </w:rPr>
        <w:t xml:space="preserve">Appendix to Resolution No. </w:t>
      </w:r>
      <w:r w:rsidR="00EE2E56">
        <w:rPr>
          <w:rFonts w:asciiTheme="minorHAnsi" w:hAnsiTheme="minorHAnsi"/>
          <w:b/>
          <w:i/>
          <w:sz w:val="20"/>
        </w:rPr>
        <w:t xml:space="preserve">78 </w:t>
      </w:r>
      <w:r>
        <w:rPr>
          <w:rFonts w:asciiTheme="minorHAnsi" w:hAnsiTheme="minorHAnsi"/>
          <w:b/>
          <w:i/>
          <w:sz w:val="20"/>
        </w:rPr>
        <w:t xml:space="preserve">of the Senate </w:t>
      </w:r>
    </w:p>
    <w:p w14:paraId="3DF5FCC0" w14:textId="7229235B" w:rsidR="00DD5074" w:rsidRPr="00B33AD9" w:rsidRDefault="00DD5074" w:rsidP="00092F78">
      <w:pPr>
        <w:tabs>
          <w:tab w:val="left" w:pos="360"/>
        </w:tabs>
        <w:spacing w:after="120"/>
        <w:contextualSpacing/>
        <w:jc w:val="right"/>
        <w:rPr>
          <w:rFonts w:asciiTheme="minorHAnsi" w:hAnsiTheme="minorHAnsi" w:cstheme="minorHAnsi"/>
          <w:b/>
          <w:i/>
          <w:sz w:val="20"/>
          <w:szCs w:val="20"/>
        </w:rPr>
      </w:pPr>
      <w:r>
        <w:rPr>
          <w:rFonts w:asciiTheme="minorHAnsi" w:hAnsiTheme="minorHAnsi"/>
          <w:b/>
          <w:i/>
          <w:sz w:val="20"/>
        </w:rPr>
        <w:t xml:space="preserve">of the University of Lodz </w:t>
      </w:r>
    </w:p>
    <w:p w14:paraId="20EE36FB" w14:textId="40DFA448" w:rsidR="00DD5074" w:rsidRPr="00B33AD9" w:rsidRDefault="00092F78" w:rsidP="005B290B">
      <w:pPr>
        <w:tabs>
          <w:tab w:val="left" w:pos="360"/>
        </w:tabs>
        <w:spacing w:after="120"/>
        <w:ind w:left="4820"/>
        <w:contextualSpacing/>
        <w:rPr>
          <w:rFonts w:asciiTheme="minorHAnsi" w:hAnsiTheme="minorHAnsi" w:cstheme="minorHAnsi"/>
          <w:b/>
          <w:i/>
          <w:sz w:val="20"/>
          <w:szCs w:val="20"/>
        </w:rPr>
      </w:pPr>
      <w:r>
        <w:rPr>
          <w:rFonts w:asciiTheme="minorHAnsi" w:hAnsiTheme="minorHAnsi"/>
          <w:b/>
          <w:i/>
          <w:sz w:val="20"/>
        </w:rPr>
        <w:t xml:space="preserve">                                                      d</w:t>
      </w:r>
      <w:r w:rsidR="00C923A8">
        <w:rPr>
          <w:rFonts w:asciiTheme="minorHAnsi" w:hAnsiTheme="minorHAnsi"/>
          <w:b/>
          <w:i/>
          <w:sz w:val="20"/>
        </w:rPr>
        <w:t>ated</w:t>
      </w:r>
      <w:r>
        <w:rPr>
          <w:rFonts w:asciiTheme="minorHAnsi" w:hAnsiTheme="minorHAnsi"/>
          <w:b/>
          <w:i/>
          <w:sz w:val="20"/>
        </w:rPr>
        <w:t xml:space="preserve"> 15 March 2021</w:t>
      </w:r>
      <w:r w:rsidR="00DA0037">
        <w:rPr>
          <w:rFonts w:asciiTheme="minorHAnsi" w:hAnsiTheme="minorHAnsi"/>
          <w:b/>
          <w:i/>
          <w:sz w:val="20"/>
        </w:rPr>
        <w:t>.</w:t>
      </w:r>
    </w:p>
    <w:p w14:paraId="6DBFFDDE" w14:textId="77777777" w:rsidR="00DD5074" w:rsidRPr="00B33AD9" w:rsidRDefault="00DD5074" w:rsidP="005B290B">
      <w:pPr>
        <w:tabs>
          <w:tab w:val="left" w:pos="360"/>
        </w:tabs>
        <w:spacing w:after="120"/>
        <w:ind w:left="4820"/>
        <w:contextualSpacing/>
        <w:rPr>
          <w:rFonts w:asciiTheme="minorHAnsi" w:hAnsiTheme="minorHAnsi" w:cstheme="minorHAnsi"/>
          <w:b/>
          <w:i/>
          <w:sz w:val="20"/>
          <w:szCs w:val="20"/>
        </w:rPr>
      </w:pPr>
    </w:p>
    <w:p w14:paraId="797B20CF"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03A6AC73"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2C326602"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24803757"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65D7CB90"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22A92DAE"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4F4A21EF"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6A04B0BA" w14:textId="77777777" w:rsidR="00DD5074" w:rsidRPr="003E1B55" w:rsidRDefault="00DD5074" w:rsidP="005B290B">
      <w:pPr>
        <w:tabs>
          <w:tab w:val="left" w:pos="360"/>
        </w:tabs>
        <w:spacing w:after="120"/>
        <w:contextualSpacing/>
        <w:jc w:val="center"/>
        <w:rPr>
          <w:rFonts w:asciiTheme="minorHAnsi" w:hAnsiTheme="minorHAnsi" w:cstheme="minorHAnsi"/>
          <w:b/>
        </w:rPr>
      </w:pPr>
    </w:p>
    <w:p w14:paraId="50FCC6C8"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0C62C020"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43713A75"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69DC6222"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46ADA511"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0EA25A8A" w14:textId="77777777" w:rsidR="00DD5074" w:rsidRPr="00195143" w:rsidRDefault="00DD5074" w:rsidP="005B290B">
      <w:pPr>
        <w:tabs>
          <w:tab w:val="left" w:pos="360"/>
        </w:tabs>
        <w:spacing w:after="120"/>
        <w:contextualSpacing/>
        <w:jc w:val="center"/>
        <w:rPr>
          <w:rFonts w:asciiTheme="minorHAnsi" w:hAnsiTheme="minorHAnsi" w:cstheme="minorHAnsi"/>
          <w:b/>
          <w:caps/>
          <w:sz w:val="32"/>
          <w:szCs w:val="32"/>
        </w:rPr>
      </w:pPr>
      <w:r>
        <w:rPr>
          <w:rFonts w:asciiTheme="minorHAnsi" w:hAnsiTheme="minorHAnsi"/>
          <w:b/>
          <w:caps/>
          <w:sz w:val="32"/>
        </w:rPr>
        <w:t xml:space="preserve">Curriculum </w:t>
      </w:r>
    </w:p>
    <w:p w14:paraId="76A2C835" w14:textId="451761B5" w:rsidR="00DD5074" w:rsidRDefault="00DD5074" w:rsidP="00C923A8">
      <w:pPr>
        <w:tabs>
          <w:tab w:val="left" w:pos="360"/>
        </w:tabs>
        <w:spacing w:after="120"/>
        <w:contextualSpacing/>
        <w:jc w:val="center"/>
        <w:rPr>
          <w:rFonts w:asciiTheme="minorHAnsi" w:hAnsiTheme="minorHAnsi" w:cstheme="minorHAnsi"/>
          <w:b/>
          <w:caps/>
          <w:sz w:val="32"/>
          <w:szCs w:val="32"/>
        </w:rPr>
      </w:pPr>
      <w:r>
        <w:rPr>
          <w:rFonts w:asciiTheme="minorHAnsi" w:hAnsiTheme="minorHAnsi"/>
          <w:b/>
          <w:caps/>
          <w:sz w:val="32"/>
        </w:rPr>
        <w:t xml:space="preserve">of </w:t>
      </w:r>
      <w:r w:rsidR="00C923A8">
        <w:rPr>
          <w:rFonts w:asciiTheme="minorHAnsi" w:hAnsiTheme="minorHAnsi"/>
          <w:b/>
          <w:caps/>
          <w:sz w:val="32"/>
        </w:rPr>
        <w:t xml:space="preserve">the </w:t>
      </w:r>
      <w:r w:rsidR="00C923A8" w:rsidRPr="00C923A8">
        <w:rPr>
          <w:rFonts w:asciiTheme="minorHAnsi" w:hAnsiTheme="minorHAnsi"/>
          <w:b/>
          <w:caps/>
          <w:sz w:val="32"/>
        </w:rPr>
        <w:t>University of Lodz Doctoral School of Exact and Natural Sciences</w:t>
      </w:r>
      <w:r w:rsidR="00C923A8">
        <w:rPr>
          <w:rFonts w:asciiTheme="minorHAnsi" w:hAnsiTheme="minorHAnsi"/>
          <w:b/>
          <w:caps/>
          <w:sz w:val="32"/>
        </w:rPr>
        <w:t xml:space="preserve"> </w:t>
      </w:r>
    </w:p>
    <w:p w14:paraId="0B249CE3" w14:textId="5749AE61" w:rsidR="00112246" w:rsidRDefault="00112246" w:rsidP="005B290B">
      <w:pPr>
        <w:tabs>
          <w:tab w:val="left" w:pos="360"/>
        </w:tabs>
        <w:spacing w:after="120"/>
        <w:contextualSpacing/>
        <w:jc w:val="center"/>
        <w:rPr>
          <w:rFonts w:asciiTheme="minorHAnsi" w:hAnsiTheme="minorHAnsi" w:cstheme="minorHAnsi"/>
          <w:b/>
          <w:sz w:val="32"/>
          <w:szCs w:val="32"/>
        </w:rPr>
      </w:pPr>
      <w:r>
        <w:rPr>
          <w:rFonts w:asciiTheme="minorHAnsi" w:hAnsiTheme="minorHAnsi"/>
          <w:b/>
          <w:caps/>
          <w:sz w:val="32"/>
        </w:rPr>
        <w:t>for the academic year 2021/22</w:t>
      </w:r>
    </w:p>
    <w:p w14:paraId="5D6588DC" w14:textId="77777777" w:rsidR="00E51106" w:rsidRPr="003E1B55" w:rsidRDefault="00E51106" w:rsidP="005B290B">
      <w:pPr>
        <w:tabs>
          <w:tab w:val="left" w:pos="360"/>
        </w:tabs>
        <w:spacing w:after="120"/>
        <w:contextualSpacing/>
        <w:jc w:val="center"/>
        <w:rPr>
          <w:rFonts w:asciiTheme="minorHAnsi" w:hAnsiTheme="minorHAnsi" w:cstheme="minorHAnsi"/>
          <w:b/>
          <w:sz w:val="32"/>
          <w:szCs w:val="32"/>
        </w:rPr>
      </w:pPr>
    </w:p>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9639"/>
      </w:tblGrid>
      <w:tr w:rsidR="00873887" w14:paraId="5B997637" w14:textId="77777777" w:rsidTr="00E51106">
        <w:trPr>
          <w:trHeight w:val="170"/>
          <w:jc w:val="center"/>
        </w:trPr>
        <w:tc>
          <w:tcPr>
            <w:tcW w:w="9639" w:type="dxa"/>
            <w:shd w:val="clear" w:color="auto" w:fill="70AD47" w:themeFill="accent6"/>
          </w:tcPr>
          <w:p w14:paraId="1C329561" w14:textId="77777777" w:rsidR="00873887" w:rsidRPr="00873887" w:rsidRDefault="00873887" w:rsidP="005B290B">
            <w:pPr>
              <w:tabs>
                <w:tab w:val="left" w:pos="360"/>
              </w:tabs>
              <w:spacing w:after="120"/>
              <w:contextualSpacing/>
              <w:jc w:val="center"/>
              <w:rPr>
                <w:rFonts w:asciiTheme="minorHAnsi" w:hAnsiTheme="minorHAnsi" w:cstheme="minorHAnsi"/>
                <w:b/>
                <w:sz w:val="10"/>
                <w:szCs w:val="10"/>
              </w:rPr>
            </w:pPr>
          </w:p>
        </w:tc>
      </w:tr>
    </w:tbl>
    <w:p w14:paraId="5DE77F61"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150E9C42"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6C8D58A8"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058F0638"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5AEE3615"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7F9DB61E"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60608BB7"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72DCDE31"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1E450187"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5858581B"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p>
    <w:p w14:paraId="5038E943" w14:textId="049E01EB" w:rsidR="00DD5074" w:rsidRDefault="00DD5074" w:rsidP="005B290B">
      <w:pPr>
        <w:tabs>
          <w:tab w:val="left" w:pos="360"/>
        </w:tabs>
        <w:spacing w:after="120"/>
        <w:contextualSpacing/>
        <w:jc w:val="center"/>
        <w:rPr>
          <w:rFonts w:asciiTheme="minorHAnsi" w:hAnsiTheme="minorHAnsi" w:cstheme="minorHAnsi"/>
          <w:b/>
          <w:sz w:val="32"/>
          <w:szCs w:val="32"/>
        </w:rPr>
      </w:pPr>
    </w:p>
    <w:p w14:paraId="3CBC593B" w14:textId="20B80381" w:rsidR="00E51106" w:rsidRDefault="00E51106" w:rsidP="005B290B">
      <w:pPr>
        <w:tabs>
          <w:tab w:val="left" w:pos="360"/>
        </w:tabs>
        <w:spacing w:after="120"/>
        <w:contextualSpacing/>
        <w:jc w:val="center"/>
        <w:rPr>
          <w:rFonts w:asciiTheme="minorHAnsi" w:hAnsiTheme="minorHAnsi" w:cstheme="minorHAnsi"/>
          <w:b/>
          <w:sz w:val="32"/>
          <w:szCs w:val="32"/>
        </w:rPr>
      </w:pPr>
    </w:p>
    <w:p w14:paraId="4E6B21E3" w14:textId="7EFFD9E0" w:rsidR="00E51106" w:rsidRDefault="00E51106" w:rsidP="005B290B">
      <w:pPr>
        <w:tabs>
          <w:tab w:val="left" w:pos="360"/>
        </w:tabs>
        <w:spacing w:after="120"/>
        <w:contextualSpacing/>
        <w:jc w:val="center"/>
        <w:rPr>
          <w:rFonts w:asciiTheme="minorHAnsi" w:hAnsiTheme="minorHAnsi" w:cstheme="minorHAnsi"/>
          <w:b/>
          <w:sz w:val="32"/>
          <w:szCs w:val="32"/>
        </w:rPr>
      </w:pPr>
    </w:p>
    <w:p w14:paraId="17F59B87" w14:textId="77777777" w:rsidR="009529DF" w:rsidRDefault="009529DF" w:rsidP="005B290B">
      <w:pPr>
        <w:tabs>
          <w:tab w:val="left" w:pos="360"/>
        </w:tabs>
        <w:spacing w:after="120"/>
        <w:contextualSpacing/>
        <w:jc w:val="center"/>
        <w:rPr>
          <w:rFonts w:asciiTheme="minorHAnsi" w:hAnsiTheme="minorHAnsi" w:cstheme="minorHAnsi"/>
          <w:b/>
          <w:sz w:val="32"/>
          <w:szCs w:val="32"/>
        </w:rPr>
      </w:pPr>
    </w:p>
    <w:p w14:paraId="5F246024" w14:textId="11892943" w:rsidR="00E51106" w:rsidRDefault="00E51106" w:rsidP="005B290B">
      <w:pPr>
        <w:tabs>
          <w:tab w:val="left" w:pos="360"/>
        </w:tabs>
        <w:spacing w:after="120"/>
        <w:contextualSpacing/>
        <w:jc w:val="center"/>
        <w:rPr>
          <w:rFonts w:asciiTheme="minorHAnsi" w:hAnsiTheme="minorHAnsi" w:cstheme="minorHAnsi"/>
          <w:b/>
          <w:sz w:val="32"/>
          <w:szCs w:val="32"/>
        </w:rPr>
      </w:pPr>
    </w:p>
    <w:p w14:paraId="325986EF"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r>
        <w:rPr>
          <w:rFonts w:asciiTheme="minorHAnsi" w:hAnsiTheme="minorHAnsi"/>
          <w:b/>
          <w:sz w:val="32"/>
        </w:rPr>
        <w:t>University of Lodz</w:t>
      </w:r>
    </w:p>
    <w:p w14:paraId="2F9A3F44" w14:textId="77777777" w:rsidR="00DD5074" w:rsidRPr="003E1B55" w:rsidRDefault="00DD5074" w:rsidP="005B290B">
      <w:pPr>
        <w:tabs>
          <w:tab w:val="left" w:pos="360"/>
        </w:tabs>
        <w:spacing w:after="120"/>
        <w:contextualSpacing/>
        <w:jc w:val="center"/>
        <w:rPr>
          <w:rFonts w:asciiTheme="minorHAnsi" w:hAnsiTheme="minorHAnsi" w:cstheme="minorHAnsi"/>
          <w:b/>
          <w:sz w:val="32"/>
          <w:szCs w:val="32"/>
        </w:rPr>
      </w:pPr>
      <w:r>
        <w:rPr>
          <w:rFonts w:asciiTheme="minorHAnsi" w:hAnsiTheme="minorHAnsi"/>
          <w:b/>
          <w:sz w:val="32"/>
        </w:rPr>
        <w:t>Lodz 2021</w:t>
      </w:r>
    </w:p>
    <w:tbl>
      <w:tblPr>
        <w:tblStyle w:val="Tabela-Siatka"/>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361"/>
      </w:tblGrid>
      <w:tr w:rsidR="00EE370C" w14:paraId="7506DFF5" w14:textId="77777777" w:rsidTr="000B7C5E">
        <w:trPr>
          <w:trHeight w:val="340"/>
        </w:trPr>
        <w:tc>
          <w:tcPr>
            <w:tcW w:w="9361" w:type="dxa"/>
            <w:shd w:val="clear" w:color="auto" w:fill="70AD47" w:themeFill="accent6"/>
            <w:vAlign w:val="center"/>
          </w:tcPr>
          <w:p w14:paraId="4E1ACBBD" w14:textId="2C836DE7" w:rsidR="00EE370C" w:rsidRPr="00EE370C" w:rsidRDefault="00DD5323" w:rsidP="00EE370C">
            <w:pPr>
              <w:pStyle w:val="Akapitzlist"/>
              <w:numPr>
                <w:ilvl w:val="0"/>
                <w:numId w:val="40"/>
              </w:numPr>
              <w:spacing w:after="120"/>
              <w:jc w:val="left"/>
              <w:rPr>
                <w:rFonts w:asciiTheme="minorHAnsi" w:hAnsiTheme="minorHAnsi" w:cstheme="minorHAnsi"/>
                <w:b/>
                <w:smallCaps/>
              </w:rPr>
            </w:pPr>
            <w:r>
              <w:lastRenderedPageBreak/>
              <w:br w:type="page"/>
            </w:r>
            <w:r>
              <w:br w:type="column"/>
              <w:t>Name of the doctoral school</w:t>
            </w:r>
          </w:p>
        </w:tc>
      </w:tr>
    </w:tbl>
    <w:p w14:paraId="1AFF4073" w14:textId="77777777" w:rsidR="009529DF" w:rsidRDefault="009529DF" w:rsidP="005B290B">
      <w:pPr>
        <w:spacing w:after="120"/>
        <w:rPr>
          <w:rFonts w:asciiTheme="minorHAnsi" w:hAnsiTheme="minorHAnsi" w:cstheme="minorHAnsi"/>
        </w:rPr>
      </w:pPr>
    </w:p>
    <w:p w14:paraId="07859230" w14:textId="29E7F108" w:rsidR="00DD5074" w:rsidRDefault="00C923A8" w:rsidP="005B290B">
      <w:pPr>
        <w:spacing w:after="120"/>
        <w:rPr>
          <w:rFonts w:asciiTheme="minorHAnsi" w:hAnsiTheme="minorHAnsi" w:cstheme="minorHAnsi"/>
        </w:rPr>
      </w:pPr>
      <w:r>
        <w:rPr>
          <w:rFonts w:asciiTheme="minorHAnsi" w:hAnsiTheme="minorHAnsi"/>
        </w:rPr>
        <w:t>University of Lodz Doctoral School of Exact and Natural Sciences</w:t>
      </w:r>
    </w:p>
    <w:p w14:paraId="30C509D1" w14:textId="77777777" w:rsidR="00BC3232" w:rsidRDefault="00BC3232" w:rsidP="005B290B">
      <w:pPr>
        <w:spacing w:after="120"/>
        <w:rPr>
          <w:rFonts w:ascii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BC3232" w14:paraId="7FAC3EFD" w14:textId="77777777" w:rsidTr="00E51106">
        <w:trPr>
          <w:trHeight w:val="340"/>
        </w:trPr>
        <w:tc>
          <w:tcPr>
            <w:tcW w:w="9356" w:type="dxa"/>
            <w:shd w:val="clear" w:color="auto" w:fill="70AD47" w:themeFill="accent6"/>
            <w:vAlign w:val="center"/>
          </w:tcPr>
          <w:p w14:paraId="436B1FB5" w14:textId="6EA801D0" w:rsidR="00BC3232" w:rsidRPr="00BC3232" w:rsidRDefault="00BC3232" w:rsidP="00EE370C">
            <w:pPr>
              <w:pStyle w:val="Akapitzlist"/>
              <w:numPr>
                <w:ilvl w:val="0"/>
                <w:numId w:val="39"/>
              </w:numPr>
              <w:spacing w:after="120"/>
              <w:jc w:val="left"/>
              <w:rPr>
                <w:rFonts w:asciiTheme="minorHAnsi" w:hAnsiTheme="minorHAnsi" w:cstheme="minorHAnsi"/>
                <w:b/>
                <w:smallCaps/>
              </w:rPr>
            </w:pPr>
            <w:bookmarkStart w:id="0" w:name="_Hlk64468033"/>
            <w:r>
              <w:rPr>
                <w:rFonts w:asciiTheme="minorHAnsi" w:hAnsiTheme="minorHAnsi"/>
                <w:b/>
                <w:smallCaps/>
              </w:rPr>
              <w:t>A concise description of the doctoral school with a statement of learning objectives</w:t>
            </w:r>
          </w:p>
        </w:tc>
      </w:tr>
      <w:bookmarkEnd w:id="0"/>
    </w:tbl>
    <w:p w14:paraId="2A45E566" w14:textId="77777777" w:rsidR="00DD5074" w:rsidRPr="003E1B55" w:rsidRDefault="00DD5074" w:rsidP="005B290B">
      <w:pPr>
        <w:spacing w:after="120"/>
        <w:rPr>
          <w:rFonts w:asciiTheme="minorHAnsi" w:hAnsiTheme="minorHAnsi" w:cstheme="minorHAnsi"/>
        </w:rPr>
      </w:pPr>
    </w:p>
    <w:p w14:paraId="3BB90E62" w14:textId="56C97224" w:rsidR="00E1463E" w:rsidRPr="00E1463E" w:rsidRDefault="00A75832" w:rsidP="005B290B">
      <w:pPr>
        <w:spacing w:after="120"/>
        <w:rPr>
          <w:rFonts w:asciiTheme="minorHAnsi" w:eastAsiaTheme="minorHAnsi" w:hAnsiTheme="minorHAnsi" w:cstheme="minorHAnsi"/>
        </w:rPr>
      </w:pPr>
      <w:r>
        <w:rPr>
          <w:rFonts w:asciiTheme="minorHAnsi" w:hAnsiTheme="minorHAnsi"/>
        </w:rPr>
        <w:t>Unive</w:t>
      </w:r>
      <w:r w:rsidR="009104FD">
        <w:rPr>
          <w:rFonts w:asciiTheme="minorHAnsi" w:hAnsiTheme="minorHAnsi"/>
        </w:rPr>
        <w:t>rsity of Lodz</w:t>
      </w:r>
      <w:r w:rsidR="00E1463E">
        <w:rPr>
          <w:rFonts w:asciiTheme="minorHAnsi" w:hAnsiTheme="minorHAnsi"/>
        </w:rPr>
        <w:t xml:space="preserve"> Doctoral School </w:t>
      </w:r>
      <w:r w:rsidR="009104FD">
        <w:rPr>
          <w:rFonts w:asciiTheme="minorHAnsi" w:hAnsiTheme="minorHAnsi"/>
        </w:rPr>
        <w:t>of</w:t>
      </w:r>
      <w:r w:rsidR="00E1463E">
        <w:rPr>
          <w:rFonts w:asciiTheme="minorHAnsi" w:hAnsiTheme="minorHAnsi"/>
        </w:rPr>
        <w:t xml:space="preserve"> Exact and Natural Sciences, hereafter referred to as the Doctoral School, is an important contribution to the process of enhancing the quality of advanced academic education in the disciplines of mathematics, biological sciences, chemical sciences, physical sciences, earth and environmental sciences. The primary purpose of the Doctoral School is to provide doctoral students with optimal conditions for research and scholarly development. The curriculum gives the doctoral student the opportunity to acquire skills at an advanced level in the scope relating not only to the process of carrying out a doctoral dissertation, but also including professional training (strengthening the research workshop and improving skills in the field of teaching) and personal development (transversal competences, including creative skills, problem solving, active career planning as well as teamwork and entrepreneurship). These skills are necessary not only for successful completion of training in the Doctoral School, but also for career advancement.</w:t>
      </w:r>
    </w:p>
    <w:p w14:paraId="456992ED" w14:textId="55D4FD6B" w:rsidR="00E1463E" w:rsidRDefault="00E1463E" w:rsidP="005B290B">
      <w:pPr>
        <w:spacing w:after="120"/>
        <w:rPr>
          <w:rFonts w:asciiTheme="minorHAnsi" w:eastAsiaTheme="minorHAnsi" w:hAnsiTheme="minorHAnsi" w:cstheme="minorHAnsi"/>
        </w:rPr>
      </w:pPr>
      <w:r>
        <w:rPr>
          <w:rFonts w:asciiTheme="minorHAnsi" w:hAnsiTheme="minorHAnsi"/>
        </w:rPr>
        <w:t>The aim of the training is to broaden and deepen the knowledge of doctoral students in their chosen scientific discipline in an interdisciplinary environment that enables them to place the competencies related to a given scientific discipline in a broader context. The knowledge and competencies developed during individualized education will prepare the doctoral student to independently plan, design, and conduct research as part of an individual research plan. Doctoral students who complete their training at the Doctoral School will be prepared to critically evaluate the results of their research, which form the basis of scientific publications, as well as to present their findings to the international scientific community. The aim of the course is to prepare a doctoral student for teaching at the university level, where he/she can combine the acquired scientific knowledge with the use of the latest teaching methods. Graduates of the Doctoral School will acquire competencies that will enable them to engage in individual and team research, especially interdisciplinary research, conducted in national and international research teams, which will result in the responsible transfer of acquired knowledge and research results to the entities of the socio-economic environment.</w:t>
      </w:r>
    </w:p>
    <w:p w14:paraId="670AC69D" w14:textId="77777777" w:rsidR="00AD6FB0" w:rsidRPr="00E1463E" w:rsidRDefault="00AD6FB0" w:rsidP="005B290B">
      <w:pPr>
        <w:spacing w:after="120"/>
        <w:rPr>
          <w:rFonts w:asciiTheme="minorHAnsi" w:eastAsia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4E059A" w14:paraId="0BBE89C4" w14:textId="77777777" w:rsidTr="00E51106">
        <w:trPr>
          <w:trHeight w:val="340"/>
        </w:trPr>
        <w:tc>
          <w:tcPr>
            <w:tcW w:w="9356" w:type="dxa"/>
            <w:shd w:val="clear" w:color="auto" w:fill="70AD47" w:themeFill="accent6"/>
            <w:vAlign w:val="center"/>
          </w:tcPr>
          <w:p w14:paraId="7D2EE971" w14:textId="2CBE322C" w:rsidR="004E059A" w:rsidRPr="00AD6FB0" w:rsidRDefault="004E059A"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Indication of the degree earned by the graduate</w:t>
            </w:r>
          </w:p>
        </w:tc>
      </w:tr>
    </w:tbl>
    <w:p w14:paraId="18A0335F" w14:textId="77777777" w:rsidR="00DD5074" w:rsidRDefault="00DD5074" w:rsidP="005B290B">
      <w:pPr>
        <w:pStyle w:val="Akapitzlist"/>
        <w:spacing w:after="120"/>
        <w:ind w:left="0"/>
        <w:rPr>
          <w:rFonts w:asciiTheme="minorHAnsi" w:hAnsiTheme="minorHAnsi" w:cstheme="minorHAnsi"/>
        </w:rPr>
      </w:pPr>
    </w:p>
    <w:p w14:paraId="366F3212" w14:textId="60157B1C" w:rsidR="00E1463E" w:rsidRDefault="00E1463E" w:rsidP="005B290B">
      <w:pPr>
        <w:pStyle w:val="Akapitzlist"/>
        <w:spacing w:after="120"/>
        <w:ind w:left="0"/>
        <w:rPr>
          <w:rFonts w:asciiTheme="minorHAnsi" w:hAnsiTheme="minorHAnsi"/>
        </w:rPr>
      </w:pPr>
      <w:r w:rsidRPr="003C7AB6">
        <w:rPr>
          <w:rFonts w:asciiTheme="minorHAnsi" w:hAnsiTheme="minorHAnsi"/>
        </w:rPr>
        <w:t xml:space="preserve">Upon completion of the </w:t>
      </w:r>
      <w:r w:rsidR="00950C75">
        <w:rPr>
          <w:rFonts w:asciiTheme="minorHAnsi" w:hAnsiTheme="minorHAnsi"/>
        </w:rPr>
        <w:t xml:space="preserve">University </w:t>
      </w:r>
      <w:r w:rsidR="002D7BCD">
        <w:rPr>
          <w:rFonts w:asciiTheme="minorHAnsi" w:hAnsiTheme="minorHAnsi"/>
        </w:rPr>
        <w:t xml:space="preserve">of Lodz </w:t>
      </w:r>
      <w:r w:rsidRPr="003C7AB6">
        <w:rPr>
          <w:rFonts w:asciiTheme="minorHAnsi" w:hAnsiTheme="minorHAnsi"/>
        </w:rPr>
        <w:t xml:space="preserve">Doctoral School of Exact and Natural Sciences and </w:t>
      </w:r>
      <w:proofErr w:type="spellStart"/>
      <w:r w:rsidRPr="003C7AB6">
        <w:rPr>
          <w:rFonts w:asciiTheme="minorHAnsi" w:hAnsiTheme="minorHAnsi"/>
        </w:rPr>
        <w:t>defense</w:t>
      </w:r>
      <w:proofErr w:type="spellEnd"/>
      <w:r w:rsidRPr="003C7AB6">
        <w:rPr>
          <w:rFonts w:asciiTheme="minorHAnsi" w:hAnsiTheme="minorHAnsi"/>
        </w:rPr>
        <w:t xml:space="preserve"> of the dissertation, the graduate receives the degree: (1) doctor of exact and natural sciences in the discipline of mathematics or (2) doctor of exact and natural sciences in the discipline of biological sciences or (3) doctor of exact and natural sciences in the discipline of chemical sciences or (4) doctor of exact and natural sciences in the discipline</w:t>
      </w:r>
      <w:r>
        <w:rPr>
          <w:rFonts w:asciiTheme="minorHAnsi" w:hAnsiTheme="minorHAnsi"/>
        </w:rPr>
        <w:t xml:space="preserve"> of physical sciences or (5) a doctor in science in the discipline of the Earth and environmental sciences.</w:t>
      </w:r>
    </w:p>
    <w:p w14:paraId="11AEB21E" w14:textId="75F3F459" w:rsidR="00092F78" w:rsidRDefault="00092F78" w:rsidP="005B290B">
      <w:pPr>
        <w:pStyle w:val="Akapitzlist"/>
        <w:spacing w:after="120"/>
        <w:ind w:left="0"/>
        <w:rPr>
          <w:rFonts w:asciiTheme="minorHAnsi" w:hAnsiTheme="minorHAnsi"/>
        </w:rPr>
      </w:pPr>
    </w:p>
    <w:p w14:paraId="2AF1F72A" w14:textId="77777777" w:rsidR="00092F78" w:rsidRDefault="00092F78" w:rsidP="005B290B">
      <w:pPr>
        <w:pStyle w:val="Akapitzlist"/>
        <w:spacing w:after="120"/>
        <w:ind w:left="0"/>
        <w:rPr>
          <w:rFonts w:asciiTheme="minorHAnsi" w:hAnsiTheme="minorHAnsi" w:cstheme="minorHAnsi"/>
        </w:rPr>
      </w:pPr>
    </w:p>
    <w:p w14:paraId="2EBD59C4" w14:textId="61917600" w:rsidR="00AD6FB0" w:rsidRDefault="00AD6FB0" w:rsidP="005B290B">
      <w:pPr>
        <w:spacing w:after="120"/>
        <w:rPr>
          <w:rFonts w:asciiTheme="minorHAnsi" w:hAnsiTheme="minorHAnsi" w:cstheme="minorHAnsi"/>
        </w:rPr>
      </w:pPr>
    </w:p>
    <w:p w14:paraId="2468D211" w14:textId="77777777" w:rsidR="00EE370C" w:rsidRDefault="00EE370C" w:rsidP="005B290B">
      <w:pPr>
        <w:spacing w:after="120"/>
        <w:rPr>
          <w:rFonts w:ascii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AD6FB0" w14:paraId="6297D190" w14:textId="77777777" w:rsidTr="00E51106">
        <w:trPr>
          <w:trHeight w:val="340"/>
        </w:trPr>
        <w:tc>
          <w:tcPr>
            <w:tcW w:w="9356" w:type="dxa"/>
            <w:shd w:val="clear" w:color="auto" w:fill="70AD47" w:themeFill="accent6"/>
            <w:vAlign w:val="center"/>
          </w:tcPr>
          <w:p w14:paraId="03D0213D" w14:textId="006AD1AF" w:rsidR="00AD6FB0" w:rsidRPr="00AD6FB0" w:rsidRDefault="00AD6FB0"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lastRenderedPageBreak/>
              <w:t xml:space="preserve">Identify the prerequisites, expected competencies of the candidate expressed in the language of learning outcomes </w:t>
            </w:r>
          </w:p>
        </w:tc>
      </w:tr>
    </w:tbl>
    <w:p w14:paraId="362C01E1" w14:textId="77777777" w:rsidR="00DD5074" w:rsidRDefault="00DD5074" w:rsidP="005B290B">
      <w:pPr>
        <w:spacing w:after="120"/>
        <w:jc w:val="left"/>
        <w:rPr>
          <w:rFonts w:asciiTheme="minorHAnsi" w:eastAsia="Times New Roman" w:hAnsiTheme="minorHAnsi" w:cstheme="minorHAnsi"/>
          <w:lang w:eastAsia="pl-PL"/>
        </w:rPr>
      </w:pPr>
    </w:p>
    <w:p w14:paraId="0F85C67E" w14:textId="77777777" w:rsidR="00E1463E" w:rsidRPr="00E1463E" w:rsidRDefault="00E1463E" w:rsidP="005B290B">
      <w:pPr>
        <w:spacing w:after="120"/>
        <w:jc w:val="left"/>
        <w:rPr>
          <w:rFonts w:asciiTheme="minorHAnsi" w:eastAsia="Times New Roman" w:hAnsiTheme="minorHAnsi" w:cstheme="minorHAnsi"/>
        </w:rPr>
      </w:pPr>
      <w:r>
        <w:rPr>
          <w:rFonts w:asciiTheme="minorHAnsi" w:hAnsiTheme="minorHAnsi"/>
        </w:rPr>
        <w:t>Candidate:</w:t>
      </w:r>
    </w:p>
    <w:p w14:paraId="1A1C8FC4"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summarizes issues in the field of mathematics, biological, chemical, physical sciences or sciences about the Earth and the environment on the 7th level of the Polish Qualifications Framework;</w:t>
      </w:r>
    </w:p>
    <w:p w14:paraId="54C40A53"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 xml:space="preserve">precisely formulates and exhaustively expresses thoughts and judgments about the conducted scientific research, using specialized terminology; </w:t>
      </w:r>
    </w:p>
    <w:p w14:paraId="7FCCEDDC"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 xml:space="preserve">characterizes and uses basic techniques and tools used in the study of the chosen discipline; </w:t>
      </w:r>
    </w:p>
    <w:p w14:paraId="73CE1DB6"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 xml:space="preserve">describes the principles of research ethics, particularly respect for the work of others; </w:t>
      </w:r>
    </w:p>
    <w:p w14:paraId="4556B4A5"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demonstrates knowledge of a foreign language to study the world literature in the leading scientific discipline and planned personal research.</w:t>
      </w:r>
    </w:p>
    <w:p w14:paraId="2A5CFC94" w14:textId="77777777" w:rsidR="00E1463E" w:rsidRPr="00E1463E" w:rsidRDefault="00E1463E" w:rsidP="00405392">
      <w:pPr>
        <w:numPr>
          <w:ilvl w:val="0"/>
          <w:numId w:val="5"/>
        </w:numPr>
        <w:ind w:left="568" w:hanging="284"/>
        <w:rPr>
          <w:rFonts w:asciiTheme="minorHAnsi" w:eastAsia="Times New Roman" w:hAnsiTheme="minorHAnsi" w:cstheme="minorHAnsi"/>
        </w:rPr>
      </w:pPr>
      <w:r>
        <w:rPr>
          <w:rFonts w:asciiTheme="minorHAnsi" w:hAnsiTheme="minorHAnsi"/>
        </w:rPr>
        <w:t>is self-motivated, justifies the need to continually expand knowledge and implement new methods in scientific research.</w:t>
      </w:r>
    </w:p>
    <w:p w14:paraId="142DEE9F" w14:textId="0272424D" w:rsidR="00DD5074" w:rsidRDefault="00DD5074" w:rsidP="005B290B">
      <w:pPr>
        <w:spacing w:after="120"/>
        <w:rPr>
          <w:rFonts w:asciiTheme="minorHAnsi" w:hAnsiTheme="minorHAnsi" w:cstheme="minorHAnsi"/>
          <w:b/>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223DDA33" w14:textId="77777777" w:rsidTr="00E51106">
        <w:trPr>
          <w:trHeight w:val="340"/>
        </w:trPr>
        <w:tc>
          <w:tcPr>
            <w:tcW w:w="9356" w:type="dxa"/>
            <w:shd w:val="clear" w:color="auto" w:fill="70AD47" w:themeFill="accent6"/>
            <w:vAlign w:val="center"/>
          </w:tcPr>
          <w:p w14:paraId="6937F1A3" w14:textId="4B433C7E" w:rsidR="005B290B" w:rsidRPr="00AD6FB0" w:rsidRDefault="005B290B"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Indication of the fields and disciplines to which the learning outcomes refer</w:t>
            </w:r>
          </w:p>
        </w:tc>
      </w:tr>
    </w:tbl>
    <w:p w14:paraId="74662C35" w14:textId="77777777" w:rsidR="005B290B" w:rsidRPr="003E1B55" w:rsidRDefault="005B290B" w:rsidP="005B290B">
      <w:pPr>
        <w:spacing w:after="120"/>
        <w:rPr>
          <w:rFonts w:asciiTheme="minorHAnsi" w:hAnsiTheme="minorHAnsi" w:cstheme="minorHAnsi"/>
          <w:b/>
        </w:rPr>
      </w:pPr>
    </w:p>
    <w:p w14:paraId="42BAD1A9" w14:textId="0F1DC606" w:rsidR="00E1463E" w:rsidRPr="00E1463E" w:rsidRDefault="00E1463E" w:rsidP="005B290B">
      <w:pPr>
        <w:spacing w:after="120"/>
        <w:ind w:left="709" w:hanging="709"/>
        <w:jc w:val="left"/>
        <w:rPr>
          <w:rFonts w:asciiTheme="minorHAnsi" w:eastAsiaTheme="minorHAnsi" w:hAnsiTheme="minorHAnsi" w:cstheme="minorHAnsi"/>
        </w:rPr>
      </w:pPr>
      <w:r>
        <w:rPr>
          <w:rFonts w:asciiTheme="minorHAnsi" w:hAnsiTheme="minorHAnsi"/>
        </w:rPr>
        <w:t>The field of exact and natural sciences;</w:t>
      </w:r>
    </w:p>
    <w:p w14:paraId="2549EF4F" w14:textId="0F634739" w:rsidR="00DD5074" w:rsidRDefault="00E1463E" w:rsidP="005B290B">
      <w:pPr>
        <w:spacing w:after="120"/>
        <w:ind w:left="1276" w:hanging="1276"/>
        <w:rPr>
          <w:rFonts w:asciiTheme="minorHAnsi" w:eastAsiaTheme="minorHAnsi" w:hAnsiTheme="minorHAnsi" w:cstheme="minorHAnsi"/>
        </w:rPr>
      </w:pPr>
      <w:r>
        <w:rPr>
          <w:rFonts w:asciiTheme="minorHAnsi" w:hAnsiTheme="minorHAnsi"/>
        </w:rPr>
        <w:t xml:space="preserve">Disciplines: </w:t>
      </w:r>
      <w:r>
        <w:rPr>
          <w:rFonts w:asciiTheme="minorHAnsi" w:hAnsiTheme="minorHAnsi"/>
        </w:rPr>
        <w:tab/>
        <w:t>Mathematics; Biological Sciences; Chemical Sciences; Physical Sciences; Earth and Environmental Sciences.</w:t>
      </w:r>
    </w:p>
    <w:p w14:paraId="05A7B99E" w14:textId="3081D974" w:rsidR="00E1463E" w:rsidRDefault="00E1463E" w:rsidP="005B290B">
      <w:pPr>
        <w:spacing w:after="120"/>
        <w:ind w:left="1276" w:hanging="1276"/>
        <w:rPr>
          <w:rFonts w:ascii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5D0770C5" w14:textId="77777777" w:rsidTr="00E51106">
        <w:trPr>
          <w:trHeight w:val="340"/>
        </w:trPr>
        <w:tc>
          <w:tcPr>
            <w:tcW w:w="9356" w:type="dxa"/>
            <w:shd w:val="clear" w:color="auto" w:fill="70AD47" w:themeFill="accent6"/>
            <w:vAlign w:val="center"/>
          </w:tcPr>
          <w:p w14:paraId="297A89DB" w14:textId="0AB9AB54" w:rsidR="005B290B" w:rsidRPr="00AD6FB0" w:rsidRDefault="005B290B"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 xml:space="preserve">Determining the learning outcomes for the </w:t>
            </w:r>
            <w:r w:rsidR="000A3AEA" w:rsidRPr="000A3AEA">
              <w:rPr>
                <w:rFonts w:asciiTheme="minorHAnsi" w:hAnsiTheme="minorHAnsi"/>
                <w:b/>
                <w:smallCaps/>
                <w:sz w:val="18"/>
                <w:szCs w:val="18"/>
              </w:rPr>
              <w:t>UNIVERSITY OF LODZ</w:t>
            </w:r>
            <w:r w:rsidR="000A3AEA">
              <w:rPr>
                <w:rFonts w:asciiTheme="minorHAnsi" w:hAnsiTheme="minorHAnsi"/>
                <w:b/>
                <w:smallCaps/>
              </w:rPr>
              <w:t xml:space="preserve"> </w:t>
            </w:r>
            <w:r>
              <w:rPr>
                <w:rFonts w:asciiTheme="minorHAnsi" w:hAnsiTheme="minorHAnsi"/>
                <w:b/>
                <w:smallCaps/>
              </w:rPr>
              <w:t>Doctoral School of Exact and Natural Sciences, corresponding to the characteristics of the second degree at level 8 of the Polish Qualifications Framework</w:t>
            </w:r>
          </w:p>
        </w:tc>
      </w:tr>
    </w:tbl>
    <w:p w14:paraId="007FF197" w14:textId="77777777" w:rsidR="005B290B" w:rsidRPr="003E1B55" w:rsidRDefault="005B290B" w:rsidP="005B290B">
      <w:pPr>
        <w:spacing w:after="120"/>
        <w:ind w:left="1276" w:hanging="1276"/>
        <w:rPr>
          <w:rFonts w:asciiTheme="minorHAnsi" w:hAnsiTheme="minorHAnsi" w:cstheme="minorHAnsi"/>
        </w:rPr>
      </w:pPr>
    </w:p>
    <w:p w14:paraId="5E3E8EF1" w14:textId="60175B68" w:rsidR="00E1463E" w:rsidRPr="00E1463E" w:rsidRDefault="00E1463E" w:rsidP="005B290B">
      <w:pPr>
        <w:spacing w:after="120"/>
        <w:rPr>
          <w:rFonts w:asciiTheme="minorHAnsi" w:eastAsiaTheme="minorHAnsi" w:hAnsiTheme="minorHAnsi" w:cstheme="minorHAnsi"/>
        </w:rPr>
      </w:pPr>
      <w:r>
        <w:rPr>
          <w:rFonts w:asciiTheme="minorHAnsi" w:hAnsiTheme="minorHAnsi"/>
        </w:rPr>
        <w:t xml:space="preserve">Completion of the educational programme and the individual research plan, including the submission of a doctoral dissertation, lead to the achievement of the learning outcomes for the qualification at level 8 of the PRK. </w:t>
      </w:r>
    </w:p>
    <w:p w14:paraId="6517D23C" w14:textId="26AB7288" w:rsidR="00E1463E" w:rsidRPr="00092F78" w:rsidRDefault="00E1463E" w:rsidP="00092F78">
      <w:pPr>
        <w:spacing w:after="160" w:line="259" w:lineRule="auto"/>
        <w:jc w:val="left"/>
        <w:rPr>
          <w:rFonts w:asciiTheme="minorHAnsi" w:eastAsiaTheme="minorHAnsi" w:hAnsiTheme="minorHAnsi" w:cstheme="minorHAnsi"/>
        </w:rPr>
      </w:pPr>
      <w:r>
        <w:rPr>
          <w:rFonts w:asciiTheme="minorHAnsi" w:hAnsiTheme="minorHAnsi"/>
          <w:sz w:val="18"/>
        </w:rPr>
        <w:t xml:space="preserve">Explanation of symbol designations: </w:t>
      </w:r>
      <w:proofErr w:type="spellStart"/>
      <w:r>
        <w:rPr>
          <w:rFonts w:asciiTheme="minorHAnsi" w:hAnsiTheme="minorHAnsi"/>
          <w:sz w:val="18"/>
        </w:rPr>
        <w:t>NSiP</w:t>
      </w:r>
      <w:proofErr w:type="spellEnd"/>
      <w:r>
        <w:rPr>
          <w:rFonts w:asciiTheme="minorHAnsi" w:hAnsiTheme="minorHAnsi"/>
          <w:sz w:val="18"/>
        </w:rPr>
        <w:t xml:space="preserve"> means directed learning outcomes for the </w:t>
      </w:r>
      <w:r w:rsidR="004A24B5">
        <w:rPr>
          <w:rFonts w:asciiTheme="minorHAnsi" w:hAnsiTheme="minorHAnsi"/>
          <w:sz w:val="18"/>
        </w:rPr>
        <w:t xml:space="preserve">University of Lodz </w:t>
      </w:r>
      <w:r>
        <w:rPr>
          <w:rFonts w:asciiTheme="minorHAnsi" w:hAnsiTheme="minorHAnsi"/>
          <w:sz w:val="18"/>
        </w:rPr>
        <w:t>Doctoral School of Exact and Natural Sciences. Then, after the underline, the letter designation of the effect group: W – the knowledge category, U – the skills category, K – the competence category and two digits indicating the number of the learning outcome. The code designations of the PRK description component are in accordance with the Annex to the Regulation of the Ministry of Science and Higher Education of 14 November 2018. (Dz. U. of 2018, item 2218): P8S = level 8, characteristics typical of higher education qualifications: WG = knowledge – depth and breadth, WK = knowledge – context, UW = skills – use of knowledge, UK = skills – communication, UO = skills – work organisation, UU = skills – learning, KK = social competence – evaluation (critical), KO = social competence – responsibility, KR = social competence – professional role</w:t>
      </w:r>
    </w:p>
    <w:tbl>
      <w:tblPr>
        <w:tblStyle w:val="redniasiatka3akcent6"/>
        <w:tblW w:w="9180" w:type="dxa"/>
        <w:tblBorders>
          <w:insideH w:val="single" w:sz="8" w:space="0" w:color="FFFFFF" w:themeColor="background1"/>
          <w:insideV w:val="single" w:sz="8" w:space="0" w:color="FFFFFF" w:themeColor="background1"/>
        </w:tblBorders>
        <w:tblLook w:val="04A0" w:firstRow="1" w:lastRow="0" w:firstColumn="1" w:lastColumn="0" w:noHBand="0" w:noVBand="1"/>
      </w:tblPr>
      <w:tblGrid>
        <w:gridCol w:w="1418"/>
        <w:gridCol w:w="6662"/>
        <w:gridCol w:w="1100"/>
      </w:tblGrid>
      <w:tr w:rsidR="00DD5074" w:rsidRPr="003E1B55" w14:paraId="25146972" w14:textId="77777777" w:rsidTr="00091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10AF776F"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Code</w:t>
            </w:r>
          </w:p>
        </w:tc>
        <w:tc>
          <w:tcPr>
            <w:tcW w:w="6662" w:type="dxa"/>
            <w:tcBorders>
              <w:top w:val="none" w:sz="0" w:space="0" w:color="auto"/>
              <w:left w:val="none" w:sz="0" w:space="0" w:color="auto"/>
              <w:bottom w:val="none" w:sz="0" w:space="0" w:color="auto"/>
              <w:right w:val="none" w:sz="0" w:space="0" w:color="auto"/>
            </w:tcBorders>
          </w:tcPr>
          <w:p w14:paraId="36859320" w14:textId="77777777" w:rsidR="00DD5074" w:rsidRPr="003E1B55" w:rsidRDefault="00DD5074" w:rsidP="005B290B">
            <w:pPr>
              <w:spacing w:after="120"/>
              <w:ind w:left="-7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Pr>
                <w:rFonts w:asciiTheme="minorHAnsi" w:hAnsiTheme="minorHAnsi"/>
                <w:b w:val="0"/>
                <w:sz w:val="18"/>
              </w:rPr>
              <w:t>Learning outcomes</w:t>
            </w:r>
          </w:p>
        </w:tc>
        <w:tc>
          <w:tcPr>
            <w:tcW w:w="1100" w:type="dxa"/>
            <w:tcBorders>
              <w:top w:val="none" w:sz="0" w:space="0" w:color="auto"/>
              <w:left w:val="none" w:sz="0" w:space="0" w:color="auto"/>
              <w:bottom w:val="none" w:sz="0" w:space="0" w:color="auto"/>
              <w:right w:val="none" w:sz="0" w:space="0" w:color="auto"/>
            </w:tcBorders>
          </w:tcPr>
          <w:p w14:paraId="3D69F623" w14:textId="77777777" w:rsidR="00DD5074" w:rsidRPr="003E1B55" w:rsidRDefault="00DD5074" w:rsidP="005B290B">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Pr>
                <w:rFonts w:asciiTheme="minorHAnsi" w:hAnsiTheme="minorHAnsi"/>
                <w:b w:val="0"/>
                <w:sz w:val="18"/>
              </w:rPr>
              <w:t>PRK code level 8</w:t>
            </w:r>
          </w:p>
        </w:tc>
      </w:tr>
      <w:tr w:rsidR="00DD5074" w:rsidRPr="003E1B55" w14:paraId="2A11A8E4"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none" w:sz="0" w:space="0" w:color="auto"/>
              <w:left w:val="none" w:sz="0" w:space="0" w:color="auto"/>
              <w:bottom w:val="none" w:sz="0" w:space="0" w:color="auto"/>
              <w:right w:val="none" w:sz="0" w:space="0" w:color="auto"/>
            </w:tcBorders>
          </w:tcPr>
          <w:p w14:paraId="1B1DEDE4"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 xml:space="preserve">KNOWLEDGE </w:t>
            </w:r>
          </w:p>
          <w:p w14:paraId="663C157F"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The graduate knows and understands:</w:t>
            </w:r>
          </w:p>
        </w:tc>
      </w:tr>
      <w:tr w:rsidR="00DD5074" w:rsidRPr="003E1B55" w14:paraId="6A7C9A83"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0289010F" w14:textId="4D63CC74"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NSiP_W01</w:t>
            </w:r>
          </w:p>
        </w:tc>
        <w:tc>
          <w:tcPr>
            <w:tcW w:w="6662" w:type="dxa"/>
          </w:tcPr>
          <w:p w14:paraId="5CFA41D6"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theoretical basis, general issues and selected detailed issues of world achievements in the field of the discipline selected from among the following disciplines: mathematics; biological sciences; chemical sciences; physical sciences; Earth and </w:t>
            </w:r>
            <w:r>
              <w:rPr>
                <w:rFonts w:asciiTheme="minorHAnsi" w:hAnsiTheme="minorHAnsi"/>
                <w:sz w:val="18"/>
              </w:rPr>
              <w:lastRenderedPageBreak/>
              <w:t xml:space="preserve">environmental sciences, to the extent that it is possible to revise the existing concepts and theories; </w:t>
            </w:r>
          </w:p>
        </w:tc>
        <w:tc>
          <w:tcPr>
            <w:tcW w:w="1100" w:type="dxa"/>
          </w:tcPr>
          <w:p w14:paraId="07BCA117"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lastRenderedPageBreak/>
              <w:t>P8S_WG</w:t>
            </w:r>
          </w:p>
        </w:tc>
      </w:tr>
      <w:tr w:rsidR="00DD5074" w:rsidRPr="003E1B55" w14:paraId="12FB8FA3"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49408568" w14:textId="7334415C"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NSiP_W02</w:t>
            </w:r>
          </w:p>
        </w:tc>
        <w:tc>
          <w:tcPr>
            <w:tcW w:w="6662" w:type="dxa"/>
            <w:tcBorders>
              <w:top w:val="none" w:sz="0" w:space="0" w:color="auto"/>
              <w:left w:val="none" w:sz="0" w:space="0" w:color="auto"/>
              <w:bottom w:val="none" w:sz="0" w:space="0" w:color="auto"/>
              <w:right w:val="none" w:sz="0" w:space="0" w:color="auto"/>
            </w:tcBorders>
          </w:tcPr>
          <w:p w14:paraId="4B4ABD40"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major discipline trends selected from mathematics, biological sciences, chemical sciences physical sciences or Earth and environmental sciences and other disciplines relevant to interdisciplinary research;</w:t>
            </w:r>
          </w:p>
        </w:tc>
        <w:tc>
          <w:tcPr>
            <w:tcW w:w="1100" w:type="dxa"/>
            <w:tcBorders>
              <w:top w:val="none" w:sz="0" w:space="0" w:color="auto"/>
              <w:left w:val="none" w:sz="0" w:space="0" w:color="auto"/>
              <w:bottom w:val="none" w:sz="0" w:space="0" w:color="auto"/>
              <w:right w:val="none" w:sz="0" w:space="0" w:color="auto"/>
            </w:tcBorders>
          </w:tcPr>
          <w:p w14:paraId="0D4B0B42"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P8S_WG</w:t>
            </w:r>
          </w:p>
        </w:tc>
      </w:tr>
      <w:tr w:rsidR="00DD5074" w:rsidRPr="003E1B55" w14:paraId="669640D2"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57C21D94" w14:textId="606CEA36"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NSiP_W03</w:t>
            </w:r>
          </w:p>
        </w:tc>
        <w:tc>
          <w:tcPr>
            <w:tcW w:w="6662" w:type="dxa"/>
          </w:tcPr>
          <w:p w14:paraId="4CF5ADE7"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methodology and principles of planning advanced scientific research appropriate to the discipline chosen from among the disciplines of: mathematics; biological sciences; chemical sciences; physical sciences; earth and environmental sciences;</w:t>
            </w:r>
          </w:p>
        </w:tc>
        <w:tc>
          <w:tcPr>
            <w:tcW w:w="1100" w:type="dxa"/>
          </w:tcPr>
          <w:p w14:paraId="081D496B"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P8S_WG</w:t>
            </w:r>
          </w:p>
        </w:tc>
      </w:tr>
      <w:tr w:rsidR="00DD5074" w:rsidRPr="003E1B55" w14:paraId="568493C6"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2D41A5E9" w14:textId="2446FD6F"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NSiP_W04</w:t>
            </w:r>
          </w:p>
        </w:tc>
        <w:tc>
          <w:tcPr>
            <w:tcW w:w="6662" w:type="dxa"/>
            <w:tcBorders>
              <w:top w:val="none" w:sz="0" w:space="0" w:color="auto"/>
              <w:left w:val="none" w:sz="0" w:space="0" w:color="auto"/>
              <w:bottom w:val="none" w:sz="0" w:space="0" w:color="auto"/>
              <w:right w:val="none" w:sz="0" w:space="0" w:color="auto"/>
            </w:tcBorders>
          </w:tcPr>
          <w:p w14:paraId="4A86AB85"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Economic, legal, ethical and other determinants of scientific activity</w:t>
            </w:r>
          </w:p>
        </w:tc>
        <w:tc>
          <w:tcPr>
            <w:tcW w:w="1100" w:type="dxa"/>
            <w:tcBorders>
              <w:top w:val="none" w:sz="0" w:space="0" w:color="auto"/>
              <w:left w:val="none" w:sz="0" w:space="0" w:color="auto"/>
              <w:bottom w:val="none" w:sz="0" w:space="0" w:color="auto"/>
              <w:right w:val="none" w:sz="0" w:space="0" w:color="auto"/>
            </w:tcBorders>
          </w:tcPr>
          <w:p w14:paraId="2B6ED8EC"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P8S_WK</w:t>
            </w:r>
          </w:p>
        </w:tc>
      </w:tr>
      <w:tr w:rsidR="00DD5074" w:rsidRPr="003E1B55" w14:paraId="0E13ACD1"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3725FC0E" w14:textId="3646DB39"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NSiP_W05</w:t>
            </w:r>
          </w:p>
        </w:tc>
        <w:tc>
          <w:tcPr>
            <w:tcW w:w="6662" w:type="dxa"/>
          </w:tcPr>
          <w:p w14:paraId="474378DB"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principles of financing scientific research, preparing and carrying out research projects including in international teams, knows sources of their financing and procedures of competition;</w:t>
            </w:r>
          </w:p>
        </w:tc>
        <w:tc>
          <w:tcPr>
            <w:tcW w:w="1100" w:type="dxa"/>
          </w:tcPr>
          <w:p w14:paraId="02804640"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P8S_WK</w:t>
            </w:r>
          </w:p>
        </w:tc>
      </w:tr>
      <w:tr w:rsidR="00DD5074" w:rsidRPr="003E1B55" w14:paraId="128C2D51"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23D97DCF" w14:textId="3C17187C"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NSiP_W06</w:t>
            </w:r>
          </w:p>
        </w:tc>
        <w:tc>
          <w:tcPr>
            <w:tcW w:w="6662" w:type="dxa"/>
            <w:tcBorders>
              <w:top w:val="none" w:sz="0" w:space="0" w:color="auto"/>
              <w:left w:val="none" w:sz="0" w:space="0" w:color="auto"/>
              <w:bottom w:val="none" w:sz="0" w:space="0" w:color="auto"/>
              <w:right w:val="none" w:sz="0" w:space="0" w:color="auto"/>
            </w:tcBorders>
          </w:tcPr>
          <w:p w14:paraId="69BC3B4C"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principles and methods for the preparation and evaluation of scientific publications and research projects in accordance with the principle of functioning of open science;</w:t>
            </w:r>
          </w:p>
        </w:tc>
        <w:tc>
          <w:tcPr>
            <w:tcW w:w="1100" w:type="dxa"/>
            <w:tcBorders>
              <w:top w:val="none" w:sz="0" w:space="0" w:color="auto"/>
              <w:left w:val="none" w:sz="0" w:space="0" w:color="auto"/>
              <w:bottom w:val="none" w:sz="0" w:space="0" w:color="auto"/>
              <w:right w:val="none" w:sz="0" w:space="0" w:color="auto"/>
            </w:tcBorders>
          </w:tcPr>
          <w:p w14:paraId="753BCF4A"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P8S_WK</w:t>
            </w:r>
          </w:p>
        </w:tc>
      </w:tr>
      <w:tr w:rsidR="00DD5074" w:rsidRPr="003E1B55" w14:paraId="2674E72B"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26B33167" w14:textId="0215CA63"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NSiP_W07</w:t>
            </w:r>
          </w:p>
        </w:tc>
        <w:tc>
          <w:tcPr>
            <w:tcW w:w="6662" w:type="dxa"/>
          </w:tcPr>
          <w:p w14:paraId="437B0001"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principles of commercialization of research results and transfer of knowledge to practical applications;</w:t>
            </w:r>
          </w:p>
        </w:tc>
        <w:tc>
          <w:tcPr>
            <w:tcW w:w="1100" w:type="dxa"/>
          </w:tcPr>
          <w:p w14:paraId="60BBFA0E"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P8S_WK</w:t>
            </w:r>
          </w:p>
        </w:tc>
      </w:tr>
      <w:tr w:rsidR="00DD5074" w:rsidRPr="003E1B55" w14:paraId="222AA690"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6DD52EAA" w14:textId="14632EF5"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NSiP_W08</w:t>
            </w:r>
          </w:p>
        </w:tc>
        <w:tc>
          <w:tcPr>
            <w:tcW w:w="6662" w:type="dxa"/>
            <w:tcBorders>
              <w:top w:val="none" w:sz="0" w:space="0" w:color="auto"/>
              <w:left w:val="none" w:sz="0" w:space="0" w:color="auto"/>
              <w:bottom w:val="none" w:sz="0" w:space="0" w:color="auto"/>
              <w:right w:val="none" w:sz="0" w:space="0" w:color="auto"/>
            </w:tcBorders>
          </w:tcPr>
          <w:p w14:paraId="266C2BFE"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modern, innovative methods, concepts and tools for teaching and popularization of science in a discipline selected from among the following disciplines: mathematics; biological sciences; chemical sciences; physical sciences; earth and environmental sciences;</w:t>
            </w:r>
          </w:p>
        </w:tc>
        <w:tc>
          <w:tcPr>
            <w:tcW w:w="1100" w:type="dxa"/>
            <w:tcBorders>
              <w:top w:val="none" w:sz="0" w:space="0" w:color="auto"/>
              <w:left w:val="none" w:sz="0" w:space="0" w:color="auto"/>
              <w:bottom w:val="none" w:sz="0" w:space="0" w:color="auto"/>
              <w:right w:val="none" w:sz="0" w:space="0" w:color="auto"/>
            </w:tcBorders>
          </w:tcPr>
          <w:p w14:paraId="1EE0690C"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P8S_WK</w:t>
            </w:r>
          </w:p>
        </w:tc>
      </w:tr>
      <w:tr w:rsidR="00DD5074" w:rsidRPr="003E1B55" w14:paraId="0206D873" w14:textId="77777777" w:rsidTr="00091AFD">
        <w:tc>
          <w:tcPr>
            <w:cnfStyle w:val="001000000000" w:firstRow="0" w:lastRow="0" w:firstColumn="1" w:lastColumn="0" w:oddVBand="0" w:evenVBand="0" w:oddHBand="0" w:evenHBand="0" w:firstRowFirstColumn="0" w:firstRowLastColumn="0" w:lastRowFirstColumn="0" w:lastRowLastColumn="0"/>
            <w:tcW w:w="9180" w:type="dxa"/>
            <w:gridSpan w:val="3"/>
            <w:tcBorders>
              <w:left w:val="none" w:sz="0" w:space="0" w:color="auto"/>
              <w:bottom w:val="none" w:sz="0" w:space="0" w:color="auto"/>
              <w:right w:val="none" w:sz="0" w:space="0" w:color="auto"/>
            </w:tcBorders>
          </w:tcPr>
          <w:p w14:paraId="59449470"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SKILLS</w:t>
            </w:r>
          </w:p>
          <w:p w14:paraId="36FF7A62"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The graduate can:</w:t>
            </w:r>
          </w:p>
        </w:tc>
      </w:tr>
      <w:tr w:rsidR="00DD5074" w:rsidRPr="003E1B55" w14:paraId="4328BE7D"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5BAA54E5" w14:textId="127EF855"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NSiP_U01</w:t>
            </w:r>
          </w:p>
        </w:tc>
        <w:tc>
          <w:tcPr>
            <w:tcW w:w="6662" w:type="dxa"/>
            <w:tcBorders>
              <w:top w:val="none" w:sz="0" w:space="0" w:color="auto"/>
              <w:left w:val="none" w:sz="0" w:space="0" w:color="auto"/>
              <w:bottom w:val="none" w:sz="0" w:space="0" w:color="auto"/>
              <w:right w:val="none" w:sz="0" w:space="0" w:color="auto"/>
            </w:tcBorders>
          </w:tcPr>
          <w:p w14:paraId="3087B9F9"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use knowledge from different fields of science to creatively identify, formulate and innovatively solve complex problems or perform tasks of research, interdisciplinary, in particular: defines the purpose and subject of research, formulates a research hypothesis; develops methods, techniques and research tools and creatively applies them and makes inferences based on research findings;</w:t>
            </w:r>
          </w:p>
        </w:tc>
        <w:tc>
          <w:tcPr>
            <w:tcW w:w="1100" w:type="dxa"/>
            <w:tcBorders>
              <w:top w:val="none" w:sz="0" w:space="0" w:color="auto"/>
              <w:left w:val="none" w:sz="0" w:space="0" w:color="auto"/>
              <w:bottom w:val="none" w:sz="0" w:space="0" w:color="auto"/>
              <w:right w:val="none" w:sz="0" w:space="0" w:color="auto"/>
            </w:tcBorders>
          </w:tcPr>
          <w:p w14:paraId="61F65BB3"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P8S_UW</w:t>
            </w:r>
          </w:p>
        </w:tc>
      </w:tr>
      <w:tr w:rsidR="00DD5074" w:rsidRPr="003E1B55" w14:paraId="7AE972DA"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0D20A0CC" w14:textId="717771A8"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NSiP_U02</w:t>
            </w:r>
          </w:p>
        </w:tc>
        <w:tc>
          <w:tcPr>
            <w:tcW w:w="6662" w:type="dxa"/>
          </w:tcPr>
          <w:p w14:paraId="37C56E5A"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make a critical analysis and evaluation of the results of research, expert activities and other works of a creative nature and their contribution to the development of science;</w:t>
            </w:r>
          </w:p>
        </w:tc>
        <w:tc>
          <w:tcPr>
            <w:tcW w:w="1100" w:type="dxa"/>
          </w:tcPr>
          <w:p w14:paraId="2C274E09"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P8S_UW</w:t>
            </w:r>
          </w:p>
        </w:tc>
      </w:tr>
      <w:tr w:rsidR="00DD5074" w:rsidRPr="003E1B55" w14:paraId="7E540FDA"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68E80F40" w14:textId="783F0473"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NSiP_U03</w:t>
            </w:r>
          </w:p>
        </w:tc>
        <w:tc>
          <w:tcPr>
            <w:tcW w:w="6662" w:type="dxa"/>
            <w:tcBorders>
              <w:top w:val="none" w:sz="0" w:space="0" w:color="auto"/>
              <w:left w:val="none" w:sz="0" w:space="0" w:color="auto"/>
              <w:bottom w:val="none" w:sz="0" w:space="0" w:color="auto"/>
              <w:right w:val="none" w:sz="0" w:space="0" w:color="auto"/>
            </w:tcBorders>
          </w:tcPr>
          <w:p w14:paraId="299E0668"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evaluate the possibility of transferring the results of research work to the economic and social sphere and initiate actions to achieve such transfer;</w:t>
            </w:r>
          </w:p>
        </w:tc>
        <w:tc>
          <w:tcPr>
            <w:tcW w:w="1100" w:type="dxa"/>
            <w:tcBorders>
              <w:top w:val="none" w:sz="0" w:space="0" w:color="auto"/>
              <w:left w:val="none" w:sz="0" w:space="0" w:color="auto"/>
              <w:bottom w:val="none" w:sz="0" w:space="0" w:color="auto"/>
              <w:right w:val="none" w:sz="0" w:space="0" w:color="auto"/>
            </w:tcBorders>
          </w:tcPr>
          <w:p w14:paraId="2E689CCC"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P8S_UW</w:t>
            </w:r>
          </w:p>
        </w:tc>
      </w:tr>
      <w:tr w:rsidR="00DD5074" w:rsidRPr="003E1B55" w14:paraId="693378E2"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79F124EA" w14:textId="322C1FBF"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NSiP_U04</w:t>
            </w:r>
          </w:p>
        </w:tc>
        <w:tc>
          <w:tcPr>
            <w:tcW w:w="6662" w:type="dxa"/>
          </w:tcPr>
          <w:p w14:paraId="332215A0"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disseminate research results, mainly in the form of original scientific publications, as well as in popular science forms;</w:t>
            </w:r>
          </w:p>
        </w:tc>
        <w:tc>
          <w:tcPr>
            <w:tcW w:w="1100" w:type="dxa"/>
          </w:tcPr>
          <w:p w14:paraId="3DA47544"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P8S_UK</w:t>
            </w:r>
          </w:p>
        </w:tc>
      </w:tr>
      <w:tr w:rsidR="00DD5074" w:rsidRPr="003E1B55" w14:paraId="0CFCAD4D"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76B1655E" w14:textId="2363BB11"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NSiP_U05</w:t>
            </w:r>
          </w:p>
        </w:tc>
        <w:tc>
          <w:tcPr>
            <w:tcW w:w="6662" w:type="dxa"/>
            <w:tcBorders>
              <w:top w:val="none" w:sz="0" w:space="0" w:color="auto"/>
              <w:left w:val="none" w:sz="0" w:space="0" w:color="auto"/>
              <w:bottom w:val="none" w:sz="0" w:space="0" w:color="auto"/>
              <w:right w:val="none" w:sz="0" w:space="0" w:color="auto"/>
            </w:tcBorders>
          </w:tcPr>
          <w:p w14:paraId="0E8ABD3D"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initiate debate and participate in scientific discussion, including in an international environment;</w:t>
            </w:r>
          </w:p>
        </w:tc>
        <w:tc>
          <w:tcPr>
            <w:tcW w:w="1100" w:type="dxa"/>
            <w:tcBorders>
              <w:top w:val="none" w:sz="0" w:space="0" w:color="auto"/>
              <w:left w:val="none" w:sz="0" w:space="0" w:color="auto"/>
              <w:bottom w:val="none" w:sz="0" w:space="0" w:color="auto"/>
              <w:right w:val="none" w:sz="0" w:space="0" w:color="auto"/>
            </w:tcBorders>
          </w:tcPr>
          <w:p w14:paraId="7B8A8AD3"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P8S_UK</w:t>
            </w:r>
          </w:p>
        </w:tc>
      </w:tr>
      <w:tr w:rsidR="00DD5074" w:rsidRPr="003E1B55" w14:paraId="41C2EB97"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54912522" w14:textId="0C2BC93E"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NSiP_U06</w:t>
            </w:r>
          </w:p>
        </w:tc>
        <w:tc>
          <w:tcPr>
            <w:tcW w:w="6662" w:type="dxa"/>
          </w:tcPr>
          <w:p w14:paraId="5F4A721A"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speak a foreign language to the extent necessary to participate</w:t>
            </w:r>
            <w:r>
              <w:rPr>
                <w:rFonts w:asciiTheme="minorHAnsi" w:hAnsiTheme="minorHAnsi"/>
                <w:sz w:val="18"/>
              </w:rPr>
              <w:br/>
              <w:t>in the international scientific community, in particular through participation</w:t>
            </w:r>
            <w:r>
              <w:rPr>
                <w:rFonts w:asciiTheme="minorHAnsi" w:hAnsiTheme="minorHAnsi"/>
                <w:sz w:val="18"/>
              </w:rPr>
              <w:br/>
              <w:t xml:space="preserve">in conferences, seminars, workshops, scientific expeditions or internships abroad; </w:t>
            </w:r>
          </w:p>
        </w:tc>
        <w:tc>
          <w:tcPr>
            <w:tcW w:w="1100" w:type="dxa"/>
          </w:tcPr>
          <w:p w14:paraId="460826BD"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P8S_UK</w:t>
            </w:r>
          </w:p>
        </w:tc>
      </w:tr>
      <w:tr w:rsidR="00DD5074" w:rsidRPr="003E1B55" w14:paraId="2C4AA683"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6DD4CBE8" w14:textId="32E5CBFE"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NSiP_U07</w:t>
            </w:r>
          </w:p>
        </w:tc>
        <w:tc>
          <w:tcPr>
            <w:tcW w:w="6662" w:type="dxa"/>
            <w:tcBorders>
              <w:top w:val="none" w:sz="0" w:space="0" w:color="auto"/>
              <w:left w:val="none" w:sz="0" w:space="0" w:color="auto"/>
              <w:bottom w:val="none" w:sz="0" w:space="0" w:color="auto"/>
              <w:right w:val="none" w:sz="0" w:space="0" w:color="auto"/>
            </w:tcBorders>
          </w:tcPr>
          <w:p w14:paraId="179F6B22"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prepare an application for funding of a research project;</w:t>
            </w:r>
          </w:p>
        </w:tc>
        <w:tc>
          <w:tcPr>
            <w:tcW w:w="1100" w:type="dxa"/>
            <w:tcBorders>
              <w:top w:val="none" w:sz="0" w:space="0" w:color="auto"/>
              <w:left w:val="none" w:sz="0" w:space="0" w:color="auto"/>
              <w:bottom w:val="none" w:sz="0" w:space="0" w:color="auto"/>
              <w:right w:val="none" w:sz="0" w:space="0" w:color="auto"/>
            </w:tcBorders>
          </w:tcPr>
          <w:p w14:paraId="59DDC7E6"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P8S_UO</w:t>
            </w:r>
          </w:p>
        </w:tc>
      </w:tr>
      <w:tr w:rsidR="00DD5074" w:rsidRPr="003E1B55" w14:paraId="041C32F9"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46E2AEE7" w14:textId="6256A538"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NSiP_U08</w:t>
            </w:r>
          </w:p>
        </w:tc>
        <w:tc>
          <w:tcPr>
            <w:tcW w:w="6662" w:type="dxa"/>
          </w:tcPr>
          <w:p w14:paraId="015CC06B"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plan and carry out individual and team research projects, also in an international environment; </w:t>
            </w:r>
          </w:p>
        </w:tc>
        <w:tc>
          <w:tcPr>
            <w:tcW w:w="1100" w:type="dxa"/>
          </w:tcPr>
          <w:p w14:paraId="5E4E7CF2"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P8S_UO</w:t>
            </w:r>
          </w:p>
        </w:tc>
      </w:tr>
      <w:tr w:rsidR="00DD5074" w:rsidRPr="003E1B55" w14:paraId="28A275AD"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48DC3E58" w14:textId="24237CA0"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NSiP_U09</w:t>
            </w:r>
          </w:p>
        </w:tc>
        <w:tc>
          <w:tcPr>
            <w:tcW w:w="6662" w:type="dxa"/>
            <w:tcBorders>
              <w:top w:val="none" w:sz="0" w:space="0" w:color="auto"/>
              <w:left w:val="none" w:sz="0" w:space="0" w:color="auto"/>
              <w:bottom w:val="none" w:sz="0" w:space="0" w:color="auto"/>
              <w:right w:val="none" w:sz="0" w:space="0" w:color="auto"/>
            </w:tcBorders>
          </w:tcPr>
          <w:p w14:paraId="44507F2C"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act for their own development and inspire and organize the development of others, among others, during teaching activities and activities related to the dissemination of knowledge;</w:t>
            </w:r>
          </w:p>
        </w:tc>
        <w:tc>
          <w:tcPr>
            <w:tcW w:w="1100" w:type="dxa"/>
            <w:tcBorders>
              <w:top w:val="none" w:sz="0" w:space="0" w:color="auto"/>
              <w:left w:val="none" w:sz="0" w:space="0" w:color="auto"/>
              <w:bottom w:val="none" w:sz="0" w:space="0" w:color="auto"/>
              <w:right w:val="none" w:sz="0" w:space="0" w:color="auto"/>
            </w:tcBorders>
          </w:tcPr>
          <w:p w14:paraId="5F2BA694"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P8S_UU</w:t>
            </w:r>
          </w:p>
        </w:tc>
      </w:tr>
      <w:tr w:rsidR="00DD5074" w:rsidRPr="003E1B55" w14:paraId="3B18810B"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7B8935A0" w14:textId="4EE7CFF9"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NSiP_U10</w:t>
            </w:r>
          </w:p>
        </w:tc>
        <w:tc>
          <w:tcPr>
            <w:tcW w:w="6662" w:type="dxa"/>
          </w:tcPr>
          <w:p w14:paraId="59DB3BC7"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develop and implement teaching activities using modern, innovative methods and tools </w:t>
            </w:r>
          </w:p>
        </w:tc>
        <w:tc>
          <w:tcPr>
            <w:tcW w:w="1100" w:type="dxa"/>
          </w:tcPr>
          <w:p w14:paraId="4A91167C"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P8S_UU</w:t>
            </w:r>
          </w:p>
        </w:tc>
      </w:tr>
      <w:tr w:rsidR="00DD5074" w:rsidRPr="003E1B55" w14:paraId="6D01FA93"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none" w:sz="0" w:space="0" w:color="auto"/>
              <w:left w:val="none" w:sz="0" w:space="0" w:color="auto"/>
              <w:bottom w:val="none" w:sz="0" w:space="0" w:color="auto"/>
              <w:right w:val="none" w:sz="0" w:space="0" w:color="auto"/>
            </w:tcBorders>
          </w:tcPr>
          <w:p w14:paraId="361B4F59"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SOCIAL COMPETENCES</w:t>
            </w:r>
          </w:p>
          <w:p w14:paraId="50BFE6B1" w14:textId="77777777" w:rsidR="00DD5074" w:rsidRPr="003E1B55" w:rsidRDefault="00DD5074" w:rsidP="005B290B">
            <w:pPr>
              <w:spacing w:after="120"/>
              <w:jc w:val="center"/>
              <w:rPr>
                <w:rFonts w:asciiTheme="minorHAnsi" w:hAnsiTheme="minorHAnsi" w:cstheme="minorHAnsi"/>
                <w:b w:val="0"/>
                <w:sz w:val="18"/>
                <w:szCs w:val="18"/>
              </w:rPr>
            </w:pPr>
            <w:r>
              <w:rPr>
                <w:rFonts w:asciiTheme="minorHAnsi" w:hAnsiTheme="minorHAnsi"/>
                <w:b w:val="0"/>
                <w:sz w:val="18"/>
              </w:rPr>
              <w:t>The graduate is prepared to:</w:t>
            </w:r>
          </w:p>
        </w:tc>
      </w:tr>
      <w:tr w:rsidR="00DD5074" w:rsidRPr="003E1B55" w14:paraId="6886BD36"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7FF6D747" w14:textId="4CD4A5EB"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NSiP_K01</w:t>
            </w:r>
          </w:p>
        </w:tc>
        <w:tc>
          <w:tcPr>
            <w:tcW w:w="6662" w:type="dxa"/>
          </w:tcPr>
          <w:p w14:paraId="3BADC4FD"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critically evaluate achievements in a scientific discipline chosen from among the disciplines of mathematics, biological sciences, chemical sciences, physical sciences, or </w:t>
            </w:r>
            <w:r>
              <w:rPr>
                <w:rFonts w:asciiTheme="minorHAnsi" w:hAnsiTheme="minorHAnsi"/>
                <w:sz w:val="18"/>
              </w:rPr>
              <w:lastRenderedPageBreak/>
              <w:t>earth and environmental sciences, and one’s own contributions to the development of these disciplines;</w:t>
            </w:r>
          </w:p>
        </w:tc>
        <w:tc>
          <w:tcPr>
            <w:tcW w:w="1100" w:type="dxa"/>
          </w:tcPr>
          <w:p w14:paraId="146B040A"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lastRenderedPageBreak/>
              <w:t>P8S_KK</w:t>
            </w:r>
          </w:p>
        </w:tc>
      </w:tr>
      <w:tr w:rsidR="00DD5074" w:rsidRPr="003E1B55" w14:paraId="58572E69"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1415A8B2" w14:textId="3C097FA8"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NSiP_K02</w:t>
            </w:r>
          </w:p>
        </w:tc>
        <w:tc>
          <w:tcPr>
            <w:tcW w:w="6662" w:type="dxa"/>
            <w:tcBorders>
              <w:top w:val="none" w:sz="0" w:space="0" w:color="auto"/>
              <w:left w:val="none" w:sz="0" w:space="0" w:color="auto"/>
              <w:bottom w:val="none" w:sz="0" w:space="0" w:color="auto"/>
              <w:right w:val="none" w:sz="0" w:space="0" w:color="auto"/>
            </w:tcBorders>
          </w:tcPr>
          <w:p w14:paraId="1DF5739B"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recognition of the importance of knowledge in solving cognitive and practical problems, including those of an interdisciplinary nature;</w:t>
            </w:r>
          </w:p>
        </w:tc>
        <w:tc>
          <w:tcPr>
            <w:tcW w:w="1100" w:type="dxa"/>
            <w:tcBorders>
              <w:top w:val="none" w:sz="0" w:space="0" w:color="auto"/>
              <w:left w:val="none" w:sz="0" w:space="0" w:color="auto"/>
              <w:bottom w:val="none" w:sz="0" w:space="0" w:color="auto"/>
              <w:right w:val="none" w:sz="0" w:space="0" w:color="auto"/>
            </w:tcBorders>
          </w:tcPr>
          <w:p w14:paraId="6C60CAF6"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P8S_KK</w:t>
            </w:r>
          </w:p>
        </w:tc>
      </w:tr>
      <w:tr w:rsidR="00DD5074" w:rsidRPr="003E1B55" w14:paraId="5E1AEBCC"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239C537A" w14:textId="54501CC9"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NSiP_K03</w:t>
            </w:r>
          </w:p>
        </w:tc>
        <w:tc>
          <w:tcPr>
            <w:tcW w:w="6662" w:type="dxa"/>
          </w:tcPr>
          <w:p w14:paraId="3F3B4749"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fulfil the social obligations of researchers, providing the society with information and opinions resulting from the achievements of science in the field of a scientific discipline selected from the following disciplines: mathematics, biological sciences, chemical sciences, physical sciences or Earth and environmental sciences, and engaging in the education of specialists and undertaking activities leading to development of knowledge-based civil society;</w:t>
            </w:r>
          </w:p>
        </w:tc>
        <w:tc>
          <w:tcPr>
            <w:tcW w:w="1100" w:type="dxa"/>
          </w:tcPr>
          <w:p w14:paraId="602A9ECC"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P8S_KO</w:t>
            </w:r>
          </w:p>
        </w:tc>
      </w:tr>
      <w:tr w:rsidR="00DD5074" w:rsidRPr="003E1B55" w14:paraId="2D54B964"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14:paraId="49D4DC55" w14:textId="4A321503"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NSiP_K04</w:t>
            </w:r>
          </w:p>
        </w:tc>
        <w:tc>
          <w:tcPr>
            <w:tcW w:w="6662" w:type="dxa"/>
            <w:tcBorders>
              <w:top w:val="none" w:sz="0" w:space="0" w:color="auto"/>
              <w:left w:val="none" w:sz="0" w:space="0" w:color="auto"/>
              <w:bottom w:val="none" w:sz="0" w:space="0" w:color="auto"/>
              <w:right w:val="none" w:sz="0" w:space="0" w:color="auto"/>
            </w:tcBorders>
          </w:tcPr>
          <w:p w14:paraId="06157FF3"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think and act in an entrepreneurial way, create new ideas and seek innovative solutions, undertake intellectual challenges in the academic and public sphere and bear responsibility for the consequences of their decisions;</w:t>
            </w:r>
          </w:p>
        </w:tc>
        <w:tc>
          <w:tcPr>
            <w:tcW w:w="1100" w:type="dxa"/>
            <w:tcBorders>
              <w:top w:val="none" w:sz="0" w:space="0" w:color="auto"/>
              <w:left w:val="none" w:sz="0" w:space="0" w:color="auto"/>
              <w:bottom w:val="none" w:sz="0" w:space="0" w:color="auto"/>
              <w:right w:val="none" w:sz="0" w:space="0" w:color="auto"/>
            </w:tcBorders>
          </w:tcPr>
          <w:p w14:paraId="01DA434E"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P8S_KO</w:t>
            </w:r>
          </w:p>
        </w:tc>
      </w:tr>
      <w:tr w:rsidR="00DD5074" w:rsidRPr="003E1B55" w14:paraId="3C2B82EF" w14:textId="77777777" w:rsidTr="00091AFD">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bottom w:val="none" w:sz="0" w:space="0" w:color="auto"/>
              <w:right w:val="none" w:sz="0" w:space="0" w:color="auto"/>
            </w:tcBorders>
          </w:tcPr>
          <w:p w14:paraId="2658F1B2" w14:textId="2B48A9F8"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NSiP_K05</w:t>
            </w:r>
          </w:p>
        </w:tc>
        <w:tc>
          <w:tcPr>
            <w:tcW w:w="6662" w:type="dxa"/>
          </w:tcPr>
          <w:p w14:paraId="3D3D0544"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conduct research in an independent manner;</w:t>
            </w:r>
          </w:p>
        </w:tc>
        <w:tc>
          <w:tcPr>
            <w:tcW w:w="1100" w:type="dxa"/>
          </w:tcPr>
          <w:p w14:paraId="68FFE61B" w14:textId="77777777" w:rsidR="00DD5074" w:rsidRPr="003E1B55" w:rsidRDefault="00DD5074"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P8S_KR</w:t>
            </w:r>
          </w:p>
        </w:tc>
      </w:tr>
      <w:tr w:rsidR="00DD5074" w:rsidRPr="003E1B55" w14:paraId="5B44025E" w14:textId="77777777" w:rsidTr="0095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right w:val="none" w:sz="0" w:space="0" w:color="auto"/>
            </w:tcBorders>
          </w:tcPr>
          <w:p w14:paraId="6C4ADE97" w14:textId="79C8AA90" w:rsidR="00DD5074" w:rsidRPr="003E1B55" w:rsidRDefault="00DD5074" w:rsidP="005B290B">
            <w:pPr>
              <w:spacing w:after="120"/>
              <w:rPr>
                <w:rFonts w:asciiTheme="minorHAnsi" w:hAnsiTheme="minorHAnsi" w:cstheme="minorHAnsi"/>
                <w:b w:val="0"/>
                <w:sz w:val="18"/>
                <w:szCs w:val="18"/>
              </w:rPr>
            </w:pPr>
            <w:r>
              <w:rPr>
                <w:rFonts w:asciiTheme="minorHAnsi" w:hAnsiTheme="minorHAnsi"/>
                <w:b w:val="0"/>
                <w:sz w:val="18"/>
              </w:rPr>
              <w:t>NSiP_K06</w:t>
            </w:r>
          </w:p>
        </w:tc>
        <w:tc>
          <w:tcPr>
            <w:tcW w:w="6662" w:type="dxa"/>
            <w:tcBorders>
              <w:top w:val="none" w:sz="0" w:space="0" w:color="auto"/>
              <w:left w:val="none" w:sz="0" w:space="0" w:color="auto"/>
              <w:bottom w:val="nil"/>
              <w:right w:val="none" w:sz="0" w:space="0" w:color="auto"/>
            </w:tcBorders>
          </w:tcPr>
          <w:p w14:paraId="0F4A49E9"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respect the principle of public ownership of research results with respect to the legal principles of intellectual property protection.</w:t>
            </w:r>
          </w:p>
        </w:tc>
        <w:tc>
          <w:tcPr>
            <w:tcW w:w="1100" w:type="dxa"/>
            <w:tcBorders>
              <w:top w:val="none" w:sz="0" w:space="0" w:color="auto"/>
              <w:left w:val="none" w:sz="0" w:space="0" w:color="auto"/>
              <w:bottom w:val="nil"/>
              <w:right w:val="none" w:sz="0" w:space="0" w:color="auto"/>
            </w:tcBorders>
          </w:tcPr>
          <w:p w14:paraId="30021748" w14:textId="77777777" w:rsidR="00DD5074" w:rsidRPr="003E1B55" w:rsidRDefault="00DD5074" w:rsidP="005B290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P8S_KR</w:t>
            </w:r>
          </w:p>
        </w:tc>
      </w:tr>
      <w:tr w:rsidR="009529DF" w:rsidRPr="003E1B55" w14:paraId="74CEBDBB" w14:textId="77777777" w:rsidTr="009529DF">
        <w:tc>
          <w:tcPr>
            <w:cnfStyle w:val="001000000000" w:firstRow="0" w:lastRow="0" w:firstColumn="1" w:lastColumn="0" w:oddVBand="0" w:evenVBand="0" w:oddHBand="0" w:evenHBand="0" w:firstRowFirstColumn="0" w:firstRowLastColumn="0" w:lastRowFirstColumn="0" w:lastRowLastColumn="0"/>
            <w:tcW w:w="1418" w:type="dxa"/>
            <w:tcBorders>
              <w:left w:val="nil"/>
              <w:bottom w:val="nil"/>
              <w:right w:val="nil"/>
            </w:tcBorders>
            <w:shd w:val="clear" w:color="auto" w:fill="auto"/>
          </w:tcPr>
          <w:p w14:paraId="6D048BC1" w14:textId="77777777" w:rsidR="009529DF" w:rsidRDefault="009529DF" w:rsidP="005B290B">
            <w:pPr>
              <w:spacing w:after="120"/>
              <w:rPr>
                <w:rFonts w:asciiTheme="minorHAnsi" w:hAnsiTheme="minorHAnsi" w:cstheme="minorHAnsi"/>
                <w:b w:val="0"/>
                <w:bCs w:val="0"/>
                <w:sz w:val="18"/>
                <w:szCs w:val="18"/>
              </w:rPr>
            </w:pPr>
          </w:p>
          <w:p w14:paraId="4EBD756E" w14:textId="5873C976" w:rsidR="00092F78" w:rsidRDefault="00092F78" w:rsidP="005B290B">
            <w:pPr>
              <w:spacing w:after="120"/>
              <w:rPr>
                <w:rFonts w:asciiTheme="minorHAnsi" w:hAnsiTheme="minorHAnsi" w:cstheme="minorHAnsi"/>
                <w:sz w:val="18"/>
                <w:szCs w:val="18"/>
              </w:rPr>
            </w:pPr>
          </w:p>
        </w:tc>
        <w:tc>
          <w:tcPr>
            <w:tcW w:w="6662" w:type="dxa"/>
            <w:tcBorders>
              <w:top w:val="nil"/>
              <w:left w:val="nil"/>
              <w:bottom w:val="nil"/>
              <w:right w:val="nil"/>
            </w:tcBorders>
            <w:shd w:val="clear" w:color="auto" w:fill="auto"/>
          </w:tcPr>
          <w:p w14:paraId="554ECDF5" w14:textId="77777777" w:rsidR="009529DF" w:rsidRPr="003E1B55" w:rsidRDefault="009529DF"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100" w:type="dxa"/>
            <w:tcBorders>
              <w:top w:val="nil"/>
              <w:left w:val="nil"/>
              <w:bottom w:val="nil"/>
              <w:right w:val="nil"/>
            </w:tcBorders>
            <w:shd w:val="clear" w:color="auto" w:fill="auto"/>
          </w:tcPr>
          <w:p w14:paraId="4B401768" w14:textId="77777777" w:rsidR="009529DF" w:rsidRPr="003E1B55" w:rsidRDefault="009529DF" w:rsidP="005B290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76A5913B" w14:textId="77777777" w:rsidTr="009529DF">
        <w:trPr>
          <w:trHeight w:val="340"/>
        </w:trPr>
        <w:tc>
          <w:tcPr>
            <w:tcW w:w="9356" w:type="dxa"/>
            <w:shd w:val="clear" w:color="auto" w:fill="70AD47" w:themeFill="accent6"/>
            <w:vAlign w:val="center"/>
          </w:tcPr>
          <w:p w14:paraId="76D57990" w14:textId="7BBB00F2" w:rsidR="005B290B" w:rsidRPr="00AD6FB0" w:rsidRDefault="005B290B"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Framework education plan at the Doctoral School</w:t>
            </w:r>
          </w:p>
        </w:tc>
      </w:tr>
    </w:tbl>
    <w:p w14:paraId="5B1BA87D" w14:textId="77777777" w:rsidR="00DD5074" w:rsidRPr="003E1B55" w:rsidRDefault="00DD5074" w:rsidP="005B290B">
      <w:pPr>
        <w:spacing w:after="120"/>
        <w:rPr>
          <w:rFonts w:asciiTheme="minorHAnsi" w:hAnsiTheme="minorHAnsi" w:cstheme="minorHAnsi"/>
        </w:rPr>
      </w:pPr>
    </w:p>
    <w:p w14:paraId="14A8F1FA" w14:textId="15177C8F" w:rsidR="00E1463E" w:rsidRPr="00E1463E" w:rsidRDefault="00E1463E" w:rsidP="005B290B">
      <w:pPr>
        <w:spacing w:after="120"/>
        <w:rPr>
          <w:rFonts w:asciiTheme="minorHAnsi" w:eastAsiaTheme="minorHAnsi" w:hAnsiTheme="minorHAnsi" w:cstheme="minorHAnsi"/>
          <w:bCs/>
        </w:rPr>
      </w:pPr>
      <w:r>
        <w:rPr>
          <w:rFonts w:asciiTheme="minorHAnsi" w:hAnsiTheme="minorHAnsi"/>
        </w:rPr>
        <w:t>The framework plan of study at the Doctoral School includes: compulsory courses, compulsory elective courses and optional courses. A doctoral student pursues an individual educational path according to the rules defined in the educational framework plan, which consists of: obligatory courses, elective courses chosen by the doctoral student, optional courses and teaching practice.</w:t>
      </w:r>
    </w:p>
    <w:p w14:paraId="3057CF6D" w14:textId="77777777" w:rsidR="00E1463E" w:rsidRPr="00E1463E" w:rsidRDefault="00E1463E" w:rsidP="00EE370C">
      <w:pPr>
        <w:rPr>
          <w:rFonts w:asciiTheme="minorHAnsi" w:eastAsiaTheme="minorHAnsi" w:hAnsiTheme="minorHAnsi" w:cstheme="minorHAnsi"/>
        </w:rPr>
      </w:pPr>
      <w:r>
        <w:rPr>
          <w:rFonts w:asciiTheme="minorHAnsi" w:hAnsiTheme="minorHAnsi"/>
        </w:rPr>
        <w:t>In addition to passing mandatory, mandatory elective, and optional classes, a doctoral student is required to:</w:t>
      </w:r>
    </w:p>
    <w:p w14:paraId="33BD46A4" w14:textId="77777777" w:rsidR="00E1463E" w:rsidRPr="00E1463E" w:rsidRDefault="00E1463E" w:rsidP="00EE370C">
      <w:pPr>
        <w:rPr>
          <w:rFonts w:asciiTheme="minorHAnsi" w:eastAsiaTheme="minorHAnsi" w:hAnsiTheme="minorHAnsi" w:cstheme="minorHAnsi"/>
        </w:rPr>
      </w:pPr>
      <w:r>
        <w:rPr>
          <w:rFonts w:asciiTheme="minorHAnsi" w:hAnsiTheme="minorHAnsi"/>
        </w:rPr>
        <w:t>- pursue an individual research plan and prepare a dissertation,</w:t>
      </w:r>
    </w:p>
    <w:p w14:paraId="7F4BC456" w14:textId="669EE1EC" w:rsidR="00E1463E" w:rsidRPr="00E1463E" w:rsidRDefault="00E1463E" w:rsidP="00EE370C">
      <w:pPr>
        <w:rPr>
          <w:rFonts w:asciiTheme="minorHAnsi" w:eastAsiaTheme="minorHAnsi" w:hAnsiTheme="minorHAnsi" w:cstheme="minorHAnsi"/>
        </w:rPr>
      </w:pPr>
      <w:r>
        <w:rPr>
          <w:rFonts w:asciiTheme="minorHAnsi" w:hAnsiTheme="minorHAnsi"/>
        </w:rPr>
        <w:t>- twice during the course of studying (semesters IV and VI) present the results of their own research in an open seminar of the doctoral school,</w:t>
      </w:r>
    </w:p>
    <w:p w14:paraId="18B81161" w14:textId="77777777" w:rsidR="00E1463E" w:rsidRPr="00E1463E" w:rsidRDefault="00E1463E" w:rsidP="00EE370C">
      <w:pPr>
        <w:rPr>
          <w:rFonts w:asciiTheme="minorHAnsi" w:eastAsiaTheme="minorHAnsi" w:hAnsiTheme="minorHAnsi" w:cstheme="minorHAnsi"/>
        </w:rPr>
      </w:pPr>
      <w:r>
        <w:rPr>
          <w:rFonts w:asciiTheme="minorHAnsi" w:hAnsiTheme="minorHAnsi"/>
        </w:rPr>
        <w:t>- at least twice during the course of education present the results of own research in the form of an oral presentation in a foreign language at a scientific conference,</w:t>
      </w:r>
    </w:p>
    <w:p w14:paraId="687F6CB6" w14:textId="77777777" w:rsidR="00E1463E" w:rsidRPr="00E1463E" w:rsidRDefault="00E1463E" w:rsidP="00EE370C">
      <w:pPr>
        <w:rPr>
          <w:rFonts w:asciiTheme="minorHAnsi" w:eastAsiaTheme="minorHAnsi" w:hAnsiTheme="minorHAnsi" w:cstheme="minorHAnsi"/>
        </w:rPr>
      </w:pPr>
      <w:r>
        <w:rPr>
          <w:rFonts w:asciiTheme="minorHAnsi" w:hAnsiTheme="minorHAnsi"/>
        </w:rPr>
        <w:t xml:space="preserve">- receive at least one multi-day specialized training related to the implementation of the individual research plan. </w:t>
      </w:r>
    </w:p>
    <w:p w14:paraId="7B7A5DFA" w14:textId="77777777" w:rsidR="00E1463E" w:rsidRDefault="00E1463E" w:rsidP="005B290B">
      <w:pPr>
        <w:spacing w:after="120"/>
        <w:rPr>
          <w:rFonts w:asciiTheme="minorHAnsi" w:eastAsiaTheme="minorHAnsi" w:hAnsiTheme="minorHAnsi" w:cstheme="minorHAnsi"/>
          <w:bCs/>
        </w:rPr>
      </w:pPr>
      <w:r>
        <w:rPr>
          <w:rFonts w:asciiTheme="minorHAnsi" w:hAnsiTheme="minorHAnsi"/>
        </w:rPr>
        <w:t>Classes are conducted in Polish or English. The curriculum of the Doctoral School enables a doctoral student who does not speak Polish to fulfil the program requirements.</w:t>
      </w:r>
    </w:p>
    <w:tbl>
      <w:tblPr>
        <w:tblStyle w:val="redniasiatka3akcent6"/>
        <w:tblW w:w="9781" w:type="dxa"/>
        <w:tblLayout w:type="fixed"/>
        <w:tblLook w:val="04A0" w:firstRow="1" w:lastRow="0" w:firstColumn="1" w:lastColumn="0" w:noHBand="0" w:noVBand="1"/>
      </w:tblPr>
      <w:tblGrid>
        <w:gridCol w:w="4532"/>
        <w:gridCol w:w="851"/>
        <w:gridCol w:w="1834"/>
        <w:gridCol w:w="643"/>
        <w:gridCol w:w="645"/>
        <w:gridCol w:w="62"/>
        <w:gridCol w:w="574"/>
        <w:gridCol w:w="7"/>
        <w:gridCol w:w="57"/>
        <w:gridCol w:w="576"/>
      </w:tblGrid>
      <w:tr w:rsidR="00DD5074" w:rsidRPr="00115660" w14:paraId="3FE5FA7E" w14:textId="77777777" w:rsidTr="00125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nil"/>
              <w:left w:val="nil"/>
            </w:tcBorders>
          </w:tcPr>
          <w:p w14:paraId="4E6E5C30" w14:textId="77777777" w:rsidR="00DD5074" w:rsidRPr="00115660" w:rsidRDefault="00DD5074" w:rsidP="005B290B">
            <w:pPr>
              <w:tabs>
                <w:tab w:val="left" w:pos="360"/>
              </w:tabs>
              <w:spacing w:after="120"/>
              <w:contextualSpacing/>
              <w:jc w:val="center"/>
              <w:rPr>
                <w:rFonts w:asciiTheme="minorHAnsi" w:hAnsiTheme="minorHAnsi" w:cstheme="minorHAnsi"/>
                <w:b w:val="0"/>
                <w:color w:val="auto"/>
                <w:sz w:val="20"/>
                <w:szCs w:val="20"/>
              </w:rPr>
            </w:pPr>
            <w:bookmarkStart w:id="1" w:name="_Hlk63200269"/>
            <w:r>
              <w:rPr>
                <w:rFonts w:asciiTheme="minorHAnsi" w:hAnsiTheme="minorHAnsi"/>
                <w:b w:val="0"/>
                <w:color w:val="auto"/>
                <w:sz w:val="20"/>
              </w:rPr>
              <w:t>Type of classes</w:t>
            </w:r>
          </w:p>
        </w:tc>
        <w:tc>
          <w:tcPr>
            <w:tcW w:w="851" w:type="dxa"/>
            <w:tcBorders>
              <w:top w:val="nil"/>
            </w:tcBorders>
          </w:tcPr>
          <w:p w14:paraId="7AD3783F" w14:textId="77777777" w:rsidR="00DD5074" w:rsidRPr="00115660" w:rsidRDefault="00DD5074" w:rsidP="005B290B">
            <w:pPr>
              <w:tabs>
                <w:tab w:val="left" w:pos="360"/>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hAnsiTheme="minorHAnsi"/>
                <w:b w:val="0"/>
                <w:color w:val="auto"/>
                <w:sz w:val="20"/>
              </w:rPr>
              <w:t>Total hours</w:t>
            </w:r>
          </w:p>
        </w:tc>
        <w:tc>
          <w:tcPr>
            <w:tcW w:w="1834" w:type="dxa"/>
            <w:tcBorders>
              <w:top w:val="nil"/>
            </w:tcBorders>
          </w:tcPr>
          <w:p w14:paraId="1DB90EC9" w14:textId="77777777" w:rsidR="00DD5074" w:rsidRPr="00115660" w:rsidRDefault="00DD5074" w:rsidP="005B290B">
            <w:pPr>
              <w:tabs>
                <w:tab w:val="left" w:pos="360"/>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hAnsiTheme="minorHAnsi"/>
                <w:b w:val="0"/>
                <w:color w:val="auto"/>
                <w:sz w:val="20"/>
              </w:rPr>
              <w:t>Form of classes</w:t>
            </w:r>
          </w:p>
        </w:tc>
        <w:tc>
          <w:tcPr>
            <w:tcW w:w="2564" w:type="dxa"/>
            <w:gridSpan w:val="7"/>
            <w:tcBorders>
              <w:top w:val="nil"/>
              <w:right w:val="nil"/>
            </w:tcBorders>
          </w:tcPr>
          <w:p w14:paraId="5F78FF46" w14:textId="77777777" w:rsidR="00DD5074" w:rsidRPr="00115660" w:rsidRDefault="00DD5074" w:rsidP="005B290B">
            <w:pPr>
              <w:tabs>
                <w:tab w:val="left" w:pos="360"/>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Pr>
                <w:rFonts w:asciiTheme="minorHAnsi" w:hAnsiTheme="minorHAnsi"/>
                <w:b w:val="0"/>
                <w:color w:val="auto"/>
                <w:sz w:val="20"/>
              </w:rPr>
              <w:t>Number of hours per year</w:t>
            </w:r>
          </w:p>
        </w:tc>
      </w:tr>
      <w:tr w:rsidR="00DD5074" w:rsidRPr="00F53456" w14:paraId="28793BB9"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10"/>
            <w:tcBorders>
              <w:left w:val="nil"/>
              <w:bottom w:val="single" w:sz="12" w:space="0" w:color="FFFFFF" w:themeColor="background1"/>
              <w:right w:val="nil"/>
            </w:tcBorders>
          </w:tcPr>
          <w:p w14:paraId="74C79A59" w14:textId="77777777" w:rsidR="00DD5074" w:rsidRPr="00E52490" w:rsidRDefault="00DD5074" w:rsidP="005B290B">
            <w:pPr>
              <w:tabs>
                <w:tab w:val="left" w:pos="360"/>
              </w:tabs>
              <w:spacing w:after="120"/>
              <w:jc w:val="center"/>
              <w:rPr>
                <w:rFonts w:asciiTheme="minorHAnsi" w:hAnsiTheme="minorHAnsi" w:cstheme="minorHAnsi"/>
                <w:bCs w:val="0"/>
                <w:color w:val="auto"/>
              </w:rPr>
            </w:pPr>
            <w:r>
              <w:rPr>
                <w:rFonts w:asciiTheme="minorHAnsi" w:hAnsiTheme="minorHAnsi"/>
                <w:color w:val="auto"/>
              </w:rPr>
              <w:t>OBLIGATORY CLASSES</w:t>
            </w:r>
          </w:p>
        </w:tc>
      </w:tr>
      <w:tr w:rsidR="00DD5074" w:rsidRPr="007802D8" w14:paraId="40187B28"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12" w:space="0" w:color="FFFFFF" w:themeColor="background1"/>
              <w:left w:val="nil"/>
              <w:bottom w:val="single" w:sz="4" w:space="0" w:color="FFFFFF"/>
            </w:tcBorders>
          </w:tcPr>
          <w:p w14:paraId="4DF4F78E" w14:textId="77777777" w:rsidR="00DD5074" w:rsidRDefault="00DD5074" w:rsidP="005B290B">
            <w:pPr>
              <w:tabs>
                <w:tab w:val="left" w:pos="360"/>
              </w:tabs>
              <w:spacing w:after="120"/>
              <w:contextualSpacing/>
              <w:jc w:val="center"/>
              <w:rPr>
                <w:rFonts w:asciiTheme="minorHAnsi" w:hAnsiTheme="minorHAnsi" w:cstheme="minorHAnsi"/>
                <w:b w:val="0"/>
              </w:rPr>
            </w:pPr>
          </w:p>
        </w:tc>
        <w:tc>
          <w:tcPr>
            <w:tcW w:w="851" w:type="dxa"/>
            <w:tcBorders>
              <w:top w:val="single" w:sz="12" w:space="0" w:color="FFFFFF" w:themeColor="background1"/>
            </w:tcBorders>
          </w:tcPr>
          <w:p w14:paraId="49C9EA23"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834" w:type="dxa"/>
            <w:tcBorders>
              <w:top w:val="single" w:sz="12" w:space="0" w:color="FFFFFF" w:themeColor="background1"/>
            </w:tcBorders>
          </w:tcPr>
          <w:p w14:paraId="62281B9A"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43" w:type="dxa"/>
            <w:tcBorders>
              <w:top w:val="single" w:sz="12" w:space="0" w:color="FFFFFF" w:themeColor="background1"/>
            </w:tcBorders>
          </w:tcPr>
          <w:p w14:paraId="37B7C973"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I</w:t>
            </w:r>
          </w:p>
        </w:tc>
        <w:tc>
          <w:tcPr>
            <w:tcW w:w="645" w:type="dxa"/>
            <w:tcBorders>
              <w:top w:val="single" w:sz="12" w:space="0" w:color="FFFFFF" w:themeColor="background1"/>
            </w:tcBorders>
          </w:tcPr>
          <w:p w14:paraId="20B806D6"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II</w:t>
            </w:r>
          </w:p>
        </w:tc>
        <w:tc>
          <w:tcPr>
            <w:tcW w:w="643" w:type="dxa"/>
            <w:gridSpan w:val="3"/>
            <w:tcBorders>
              <w:top w:val="single" w:sz="12" w:space="0" w:color="FFFFFF" w:themeColor="background1"/>
            </w:tcBorders>
          </w:tcPr>
          <w:p w14:paraId="4EEB1336"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III</w:t>
            </w:r>
          </w:p>
        </w:tc>
        <w:tc>
          <w:tcPr>
            <w:tcW w:w="633" w:type="dxa"/>
            <w:gridSpan w:val="2"/>
            <w:tcBorders>
              <w:top w:val="single" w:sz="12" w:space="0" w:color="FFFFFF" w:themeColor="background1"/>
              <w:right w:val="nil"/>
            </w:tcBorders>
          </w:tcPr>
          <w:p w14:paraId="2B4CE5CC"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IV</w:t>
            </w:r>
          </w:p>
        </w:tc>
      </w:tr>
      <w:tr w:rsidR="00DD5074" w:rsidRPr="007802D8" w14:paraId="13C4AA6E" w14:textId="77777777" w:rsidTr="001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06398247" w14:textId="77777777" w:rsidR="00DD5074" w:rsidRPr="00C923A8" w:rsidRDefault="00DD5074"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Doctoral seminar 1 – tutorial with advisor</w:t>
            </w:r>
          </w:p>
        </w:tc>
        <w:tc>
          <w:tcPr>
            <w:tcW w:w="851" w:type="dxa"/>
            <w:tcBorders>
              <w:left w:val="single" w:sz="18" w:space="0" w:color="FFFFFF" w:themeColor="background1"/>
            </w:tcBorders>
          </w:tcPr>
          <w:p w14:paraId="6747A1FA"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80</w:t>
            </w:r>
          </w:p>
        </w:tc>
        <w:tc>
          <w:tcPr>
            <w:tcW w:w="1834" w:type="dxa"/>
          </w:tcPr>
          <w:p w14:paraId="421DD8E6"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seminar</w:t>
            </w:r>
          </w:p>
        </w:tc>
        <w:tc>
          <w:tcPr>
            <w:tcW w:w="643" w:type="dxa"/>
          </w:tcPr>
          <w:p w14:paraId="0E16CAAC"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45" w:type="dxa"/>
          </w:tcPr>
          <w:p w14:paraId="1B69D72B"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43" w:type="dxa"/>
            <w:gridSpan w:val="3"/>
          </w:tcPr>
          <w:p w14:paraId="46704651"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33" w:type="dxa"/>
            <w:gridSpan w:val="2"/>
            <w:tcBorders>
              <w:right w:val="nil"/>
            </w:tcBorders>
          </w:tcPr>
          <w:p w14:paraId="5C466605"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r>
      <w:tr w:rsidR="00DD5074" w:rsidRPr="007802D8" w14:paraId="01CFB16B"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7ACB04EA" w14:textId="77777777" w:rsidR="00DD5074" w:rsidRPr="00C923A8" w:rsidRDefault="00DD5074"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Doctoral seminar 2 – research seminar</w:t>
            </w:r>
            <w:r w:rsidRPr="00C923A8">
              <w:rPr>
                <w:rFonts w:asciiTheme="minorHAnsi" w:hAnsiTheme="minorHAnsi"/>
                <w:bCs w:val="0"/>
                <w:color w:val="auto"/>
                <w:sz w:val="20"/>
              </w:rPr>
              <w:t>*</w:t>
            </w:r>
          </w:p>
        </w:tc>
        <w:tc>
          <w:tcPr>
            <w:tcW w:w="851" w:type="dxa"/>
            <w:tcBorders>
              <w:left w:val="single" w:sz="18" w:space="0" w:color="FFFFFF" w:themeColor="background1"/>
            </w:tcBorders>
          </w:tcPr>
          <w:p w14:paraId="598885BC"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80</w:t>
            </w:r>
          </w:p>
        </w:tc>
        <w:tc>
          <w:tcPr>
            <w:tcW w:w="1834" w:type="dxa"/>
          </w:tcPr>
          <w:p w14:paraId="657F5988"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seminar</w:t>
            </w:r>
          </w:p>
        </w:tc>
        <w:tc>
          <w:tcPr>
            <w:tcW w:w="643" w:type="dxa"/>
          </w:tcPr>
          <w:p w14:paraId="619AA73F"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45" w:type="dxa"/>
          </w:tcPr>
          <w:p w14:paraId="050F0ADC"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43" w:type="dxa"/>
            <w:gridSpan w:val="3"/>
          </w:tcPr>
          <w:p w14:paraId="2D204DC6"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c>
          <w:tcPr>
            <w:tcW w:w="633" w:type="dxa"/>
            <w:gridSpan w:val="2"/>
            <w:tcBorders>
              <w:right w:val="nil"/>
            </w:tcBorders>
          </w:tcPr>
          <w:p w14:paraId="4B547314"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20</w:t>
            </w:r>
          </w:p>
        </w:tc>
      </w:tr>
      <w:tr w:rsidR="00DD5074" w:rsidRPr="0025701D" w14:paraId="7D8DD4FA" w14:textId="77777777" w:rsidTr="0012556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right w:val="single" w:sz="18" w:space="0" w:color="FFFFFF" w:themeColor="background1"/>
            </w:tcBorders>
          </w:tcPr>
          <w:p w14:paraId="17D5FF9C" w14:textId="77777777" w:rsidR="00DD5074" w:rsidRPr="00C923A8" w:rsidRDefault="00DD5074"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Higher education didactics 1</w:t>
            </w:r>
            <w:r w:rsidRPr="00C923A8">
              <w:rPr>
                <w:rFonts w:asciiTheme="minorHAnsi" w:hAnsiTheme="minorHAnsi"/>
                <w:bCs w:val="0"/>
                <w:color w:val="auto"/>
                <w:sz w:val="20"/>
              </w:rPr>
              <w:t>**</w:t>
            </w:r>
          </w:p>
        </w:tc>
        <w:tc>
          <w:tcPr>
            <w:tcW w:w="851" w:type="dxa"/>
            <w:tcBorders>
              <w:left w:val="single" w:sz="18" w:space="0" w:color="FFFFFF" w:themeColor="background1"/>
            </w:tcBorders>
          </w:tcPr>
          <w:p w14:paraId="07BBBDD3"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1834" w:type="dxa"/>
          </w:tcPr>
          <w:p w14:paraId="486DE9F8"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 xml:space="preserve">lecture </w:t>
            </w:r>
          </w:p>
        </w:tc>
        <w:tc>
          <w:tcPr>
            <w:tcW w:w="643" w:type="dxa"/>
          </w:tcPr>
          <w:p w14:paraId="3BB5B047"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645" w:type="dxa"/>
          </w:tcPr>
          <w:p w14:paraId="44385DD2"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41742CD0"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right w:val="nil"/>
            </w:tcBorders>
          </w:tcPr>
          <w:p w14:paraId="20E7F424"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25701D" w14:paraId="4E327A8F"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45307B19" w14:textId="77777777" w:rsidR="00DD5074" w:rsidRPr="00C923A8" w:rsidRDefault="00DD5074"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Higher education didactics 2</w:t>
            </w:r>
          </w:p>
        </w:tc>
        <w:tc>
          <w:tcPr>
            <w:tcW w:w="851" w:type="dxa"/>
            <w:tcBorders>
              <w:left w:val="single" w:sz="18" w:space="0" w:color="FFFFFF" w:themeColor="background1"/>
            </w:tcBorders>
          </w:tcPr>
          <w:p w14:paraId="6FEF46B8"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1834" w:type="dxa"/>
          </w:tcPr>
          <w:p w14:paraId="4978FC7A"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workshops</w:t>
            </w:r>
          </w:p>
        </w:tc>
        <w:tc>
          <w:tcPr>
            <w:tcW w:w="643" w:type="dxa"/>
          </w:tcPr>
          <w:p w14:paraId="417AA312"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645" w:type="dxa"/>
          </w:tcPr>
          <w:p w14:paraId="18CEBFB6"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4E9D583F"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right w:val="nil"/>
            </w:tcBorders>
          </w:tcPr>
          <w:p w14:paraId="054F4C65" w14:textId="77777777" w:rsidR="00DD5074" w:rsidRPr="0025701D"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25701D" w14:paraId="30D125C8" w14:textId="77777777" w:rsidTr="001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01949ED0" w14:textId="77777777" w:rsidR="00DD5074" w:rsidRPr="00C923A8" w:rsidRDefault="00DD5074"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 xml:space="preserve">Ethical and legal aspects of scientific research </w:t>
            </w:r>
            <w:r w:rsidRPr="00C923A8">
              <w:rPr>
                <w:rFonts w:asciiTheme="minorHAnsi" w:hAnsiTheme="minorHAnsi"/>
                <w:bCs w:val="0"/>
                <w:color w:val="auto"/>
                <w:sz w:val="20"/>
              </w:rPr>
              <w:t>**</w:t>
            </w:r>
          </w:p>
        </w:tc>
        <w:tc>
          <w:tcPr>
            <w:tcW w:w="851" w:type="dxa"/>
            <w:tcBorders>
              <w:left w:val="single" w:sz="18" w:space="0" w:color="FFFFFF" w:themeColor="background1"/>
            </w:tcBorders>
          </w:tcPr>
          <w:p w14:paraId="3D9D4364"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1834" w:type="dxa"/>
          </w:tcPr>
          <w:p w14:paraId="552F2526" w14:textId="720CD361" w:rsidR="00DD5074" w:rsidRDefault="00CC31A2"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lecture</w:t>
            </w:r>
            <w:bookmarkStart w:id="2" w:name="_GoBack"/>
            <w:bookmarkEnd w:id="2"/>
          </w:p>
        </w:tc>
        <w:tc>
          <w:tcPr>
            <w:tcW w:w="643" w:type="dxa"/>
          </w:tcPr>
          <w:p w14:paraId="0CB11599" w14:textId="77777777" w:rsidR="00DD5074" w:rsidRPr="0025701D"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645" w:type="dxa"/>
          </w:tcPr>
          <w:p w14:paraId="00964C8D"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21037905"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right w:val="nil"/>
            </w:tcBorders>
          </w:tcPr>
          <w:p w14:paraId="1D466659"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25701D" w14:paraId="0112AD74"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themeColor="background1"/>
              <w:right w:val="single" w:sz="18" w:space="0" w:color="FFFFFF" w:themeColor="background1"/>
            </w:tcBorders>
          </w:tcPr>
          <w:p w14:paraId="62A349C0" w14:textId="77777777" w:rsidR="00DD5074" w:rsidRPr="00C923A8" w:rsidRDefault="00DD5074" w:rsidP="005B290B">
            <w:pPr>
              <w:tabs>
                <w:tab w:val="left" w:pos="360"/>
              </w:tabs>
              <w:spacing w:after="120"/>
              <w:contextualSpacing/>
              <w:jc w:val="left"/>
              <w:rPr>
                <w:rFonts w:asciiTheme="minorHAnsi" w:hAnsiTheme="minorHAnsi" w:cstheme="minorHAnsi"/>
                <w:b w:val="0"/>
                <w:color w:val="000000" w:themeColor="text1"/>
                <w:sz w:val="20"/>
                <w:szCs w:val="20"/>
              </w:rPr>
            </w:pPr>
            <w:r w:rsidRPr="00C923A8">
              <w:rPr>
                <w:rFonts w:asciiTheme="minorHAnsi" w:hAnsiTheme="minorHAnsi"/>
                <w:b w:val="0"/>
                <w:color w:val="auto"/>
                <w:sz w:val="20"/>
              </w:rPr>
              <w:t>Methodology of mathematics, biological, chemical, physical or earth and environmental sciences with elements of ethics</w:t>
            </w:r>
          </w:p>
        </w:tc>
        <w:tc>
          <w:tcPr>
            <w:tcW w:w="851" w:type="dxa"/>
            <w:tcBorders>
              <w:left w:val="single" w:sz="18" w:space="0" w:color="FFFFFF" w:themeColor="background1"/>
              <w:bottom w:val="single" w:sz="4" w:space="0" w:color="FFFFFF" w:themeColor="background1"/>
            </w:tcBorders>
          </w:tcPr>
          <w:p w14:paraId="2D513603"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1834" w:type="dxa"/>
          </w:tcPr>
          <w:p w14:paraId="1F91D86D"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tutorial</w:t>
            </w:r>
          </w:p>
        </w:tc>
        <w:tc>
          <w:tcPr>
            <w:tcW w:w="643" w:type="dxa"/>
          </w:tcPr>
          <w:p w14:paraId="39287E14"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645" w:type="dxa"/>
          </w:tcPr>
          <w:p w14:paraId="61798CBF"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0F19602B"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bottom w:val="single" w:sz="8" w:space="0" w:color="FFFFFF" w:themeColor="background1"/>
              <w:right w:val="nil"/>
            </w:tcBorders>
          </w:tcPr>
          <w:p w14:paraId="5B8B10DC"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7802D8" w14:paraId="390A7719" w14:textId="77777777" w:rsidTr="001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themeColor="background1"/>
              <w:left w:val="nil"/>
              <w:bottom w:val="single" w:sz="4" w:space="0" w:color="FFFFFF"/>
              <w:right w:val="single" w:sz="18" w:space="0" w:color="FFFFFF" w:themeColor="background1"/>
            </w:tcBorders>
          </w:tcPr>
          <w:p w14:paraId="4494F356" w14:textId="4A1EEA79" w:rsidR="00DD5074" w:rsidRPr="00C923A8" w:rsidRDefault="004E04E5" w:rsidP="005B290B">
            <w:pPr>
              <w:tabs>
                <w:tab w:val="left" w:pos="360"/>
              </w:tabs>
              <w:spacing w:after="120"/>
              <w:contextualSpacing/>
              <w:jc w:val="left"/>
              <w:rPr>
                <w:rFonts w:asciiTheme="minorHAnsi" w:hAnsiTheme="minorHAnsi" w:cstheme="minorHAnsi"/>
                <w:b w:val="0"/>
                <w:color w:val="auto"/>
                <w:sz w:val="20"/>
                <w:szCs w:val="20"/>
              </w:rPr>
            </w:pPr>
            <w:r w:rsidRPr="00C923A8">
              <w:rPr>
                <w:rFonts w:asciiTheme="minorHAnsi" w:hAnsiTheme="minorHAnsi"/>
                <w:b w:val="0"/>
                <w:color w:val="auto"/>
                <w:sz w:val="20"/>
              </w:rPr>
              <w:t>Science funding and knowledge transfer 1</w:t>
            </w:r>
            <w:r w:rsidRPr="00C923A8">
              <w:rPr>
                <w:rFonts w:asciiTheme="minorHAnsi" w:hAnsiTheme="minorHAnsi"/>
                <w:bCs w:val="0"/>
                <w:color w:val="auto"/>
                <w:sz w:val="20"/>
              </w:rPr>
              <w:t>**</w:t>
            </w:r>
          </w:p>
        </w:tc>
        <w:tc>
          <w:tcPr>
            <w:tcW w:w="851" w:type="dxa"/>
            <w:tcBorders>
              <w:top w:val="single" w:sz="4" w:space="0" w:color="FFFFFF" w:themeColor="background1"/>
              <w:left w:val="single" w:sz="18" w:space="0" w:color="FFFFFF" w:themeColor="background1"/>
            </w:tcBorders>
          </w:tcPr>
          <w:p w14:paraId="21480CED"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1834" w:type="dxa"/>
          </w:tcPr>
          <w:p w14:paraId="6424A781"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lecture</w:t>
            </w:r>
          </w:p>
        </w:tc>
        <w:tc>
          <w:tcPr>
            <w:tcW w:w="643" w:type="dxa"/>
          </w:tcPr>
          <w:p w14:paraId="6D3ADDAC"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8</w:t>
            </w:r>
          </w:p>
        </w:tc>
        <w:tc>
          <w:tcPr>
            <w:tcW w:w="645" w:type="dxa"/>
          </w:tcPr>
          <w:p w14:paraId="0656F936"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51A34B7B"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bottom w:val="single" w:sz="2" w:space="0" w:color="FFFFFF" w:themeColor="background1"/>
              <w:right w:val="nil"/>
            </w:tcBorders>
          </w:tcPr>
          <w:p w14:paraId="009396BD" w14:textId="77777777" w:rsidR="00DD5074" w:rsidRPr="007802D8"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7802D8" w14:paraId="612BADA6"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6187DAE4" w14:textId="6D46A46D" w:rsidR="00DD5074" w:rsidRPr="00BF19E2" w:rsidRDefault="004E04E5" w:rsidP="005B290B">
            <w:pPr>
              <w:tabs>
                <w:tab w:val="left" w:pos="360"/>
              </w:tabs>
              <w:spacing w:after="120"/>
              <w:contextualSpacing/>
              <w:jc w:val="left"/>
              <w:rPr>
                <w:rFonts w:asciiTheme="minorHAnsi" w:hAnsiTheme="minorHAnsi" w:cstheme="minorHAnsi"/>
                <w:b w:val="0"/>
                <w:color w:val="auto"/>
                <w:sz w:val="20"/>
                <w:szCs w:val="20"/>
              </w:rPr>
            </w:pPr>
            <w:r>
              <w:rPr>
                <w:rFonts w:asciiTheme="minorHAnsi" w:hAnsiTheme="minorHAnsi"/>
                <w:b w:val="0"/>
                <w:color w:val="auto"/>
                <w:sz w:val="20"/>
              </w:rPr>
              <w:lastRenderedPageBreak/>
              <w:t>Science funding and knowledge transfer 2</w:t>
            </w:r>
          </w:p>
        </w:tc>
        <w:tc>
          <w:tcPr>
            <w:tcW w:w="851" w:type="dxa"/>
            <w:tcBorders>
              <w:left w:val="single" w:sz="18" w:space="0" w:color="FFFFFF" w:themeColor="background1"/>
            </w:tcBorders>
          </w:tcPr>
          <w:p w14:paraId="33E535D8"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1834" w:type="dxa"/>
          </w:tcPr>
          <w:p w14:paraId="7B4F7136"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workshops</w:t>
            </w:r>
          </w:p>
        </w:tc>
        <w:tc>
          <w:tcPr>
            <w:tcW w:w="643" w:type="dxa"/>
          </w:tcPr>
          <w:p w14:paraId="31B72B57"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645" w:type="dxa"/>
          </w:tcPr>
          <w:p w14:paraId="5B0672DC"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43" w:type="dxa"/>
            <w:gridSpan w:val="3"/>
          </w:tcPr>
          <w:p w14:paraId="21713BFD"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3" w:type="dxa"/>
            <w:gridSpan w:val="2"/>
            <w:tcBorders>
              <w:top w:val="single" w:sz="2" w:space="0" w:color="FFFFFF" w:themeColor="background1"/>
              <w:right w:val="nil"/>
            </w:tcBorders>
          </w:tcPr>
          <w:p w14:paraId="10171921" w14:textId="77777777" w:rsidR="00DD5074" w:rsidRPr="007802D8"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D5074" w14:paraId="6630F1D5" w14:textId="77777777" w:rsidTr="001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63B1AF04" w14:textId="77777777" w:rsidR="00DD5074" w:rsidRPr="00163803" w:rsidRDefault="00DD5074" w:rsidP="005B290B">
            <w:pPr>
              <w:tabs>
                <w:tab w:val="left" w:pos="360"/>
              </w:tabs>
              <w:spacing w:after="120"/>
              <w:contextualSpacing/>
              <w:jc w:val="left"/>
              <w:rPr>
                <w:rFonts w:asciiTheme="minorHAnsi" w:hAnsiTheme="minorHAnsi" w:cstheme="minorHAnsi"/>
                <w:b w:val="0"/>
                <w:color w:val="000000" w:themeColor="text1"/>
                <w:sz w:val="20"/>
                <w:szCs w:val="20"/>
              </w:rPr>
            </w:pPr>
            <w:r>
              <w:rPr>
                <w:rFonts w:asciiTheme="minorHAnsi" w:hAnsiTheme="minorHAnsi"/>
                <w:b w:val="0"/>
                <w:color w:val="000000" w:themeColor="text1"/>
                <w:sz w:val="20"/>
              </w:rPr>
              <w:t xml:space="preserve">An introduction to effective publishing </w:t>
            </w:r>
          </w:p>
        </w:tc>
        <w:tc>
          <w:tcPr>
            <w:tcW w:w="851" w:type="dxa"/>
            <w:tcBorders>
              <w:left w:val="single" w:sz="18" w:space="0" w:color="FFFFFF" w:themeColor="background1"/>
            </w:tcBorders>
          </w:tcPr>
          <w:p w14:paraId="32941401" w14:textId="652827D1" w:rsidR="00DD5074" w:rsidRPr="00A56403"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1834" w:type="dxa"/>
          </w:tcPr>
          <w:p w14:paraId="75D04540" w14:textId="77777777" w:rsidR="00DD5074" w:rsidRPr="00A56403"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workshops</w:t>
            </w:r>
          </w:p>
        </w:tc>
        <w:tc>
          <w:tcPr>
            <w:tcW w:w="643" w:type="dxa"/>
          </w:tcPr>
          <w:p w14:paraId="51FD8EC0" w14:textId="35257524"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645" w:type="dxa"/>
          </w:tcPr>
          <w:p w14:paraId="075A482D"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2D8F9375"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right w:val="nil"/>
            </w:tcBorders>
          </w:tcPr>
          <w:p w14:paraId="7818B050"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E86DE1" w:rsidRPr="00E86DE1" w14:paraId="14FD6CCA"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4" w:space="0" w:color="FFFFFF"/>
              <w:right w:val="single" w:sz="18" w:space="0" w:color="FFFFFF" w:themeColor="background1"/>
            </w:tcBorders>
          </w:tcPr>
          <w:p w14:paraId="44F5EF08" w14:textId="7B3198B3" w:rsidR="00E86DE1" w:rsidRPr="00E86DE1" w:rsidRDefault="00E86DE1" w:rsidP="005B290B">
            <w:pPr>
              <w:tabs>
                <w:tab w:val="left" w:pos="360"/>
              </w:tabs>
              <w:spacing w:after="120"/>
              <w:contextualSpacing/>
              <w:jc w:val="left"/>
              <w:rPr>
                <w:rFonts w:asciiTheme="minorHAnsi" w:hAnsiTheme="minorHAnsi" w:cstheme="minorHAnsi"/>
                <w:b w:val="0"/>
                <w:bCs w:val="0"/>
                <w:color w:val="000000" w:themeColor="text1"/>
                <w:sz w:val="20"/>
                <w:szCs w:val="20"/>
              </w:rPr>
            </w:pPr>
            <w:r>
              <w:rPr>
                <w:rFonts w:asciiTheme="minorHAnsi" w:hAnsiTheme="minorHAnsi"/>
                <w:b w:val="0"/>
                <w:color w:val="000000" w:themeColor="text1"/>
                <w:sz w:val="20"/>
              </w:rPr>
              <w:t>Public speaking techniques</w:t>
            </w:r>
          </w:p>
        </w:tc>
        <w:tc>
          <w:tcPr>
            <w:tcW w:w="851" w:type="dxa"/>
            <w:tcBorders>
              <w:left w:val="single" w:sz="18" w:space="0" w:color="FFFFFF" w:themeColor="background1"/>
            </w:tcBorders>
          </w:tcPr>
          <w:p w14:paraId="29DFE332" w14:textId="1E7E0569"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1834" w:type="dxa"/>
          </w:tcPr>
          <w:p w14:paraId="0D1BAE1D" w14:textId="77777777"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43" w:type="dxa"/>
          </w:tcPr>
          <w:p w14:paraId="79F343CE" w14:textId="509265C7"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12</w:t>
            </w:r>
          </w:p>
        </w:tc>
        <w:tc>
          <w:tcPr>
            <w:tcW w:w="645" w:type="dxa"/>
          </w:tcPr>
          <w:p w14:paraId="047D3BA9" w14:textId="1B576B39"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3" w:type="dxa"/>
            <w:gridSpan w:val="3"/>
          </w:tcPr>
          <w:p w14:paraId="536685C1" w14:textId="03B91AB7"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33" w:type="dxa"/>
            <w:gridSpan w:val="2"/>
            <w:tcBorders>
              <w:right w:val="nil"/>
            </w:tcBorders>
          </w:tcPr>
          <w:p w14:paraId="1F262245" w14:textId="6F428A03" w:rsidR="00E86DE1" w:rsidRPr="00E86DE1" w:rsidRDefault="00E86DE1"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14:paraId="00DB0D91" w14:textId="77777777" w:rsidTr="0012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single" w:sz="12" w:space="0" w:color="FFFFFF" w:themeColor="background1"/>
              <w:right w:val="single" w:sz="18" w:space="0" w:color="FFFFFF" w:themeColor="background1"/>
            </w:tcBorders>
          </w:tcPr>
          <w:p w14:paraId="7EBA737C" w14:textId="77777777" w:rsidR="00DD5074" w:rsidRPr="00C50B57" w:rsidRDefault="00DD5074" w:rsidP="005B290B">
            <w:pPr>
              <w:tabs>
                <w:tab w:val="left" w:pos="360"/>
              </w:tabs>
              <w:spacing w:after="120"/>
              <w:contextualSpacing/>
              <w:jc w:val="left"/>
              <w:rPr>
                <w:rFonts w:asciiTheme="minorHAnsi" w:hAnsiTheme="minorHAnsi" w:cstheme="minorHAnsi"/>
                <w:color w:val="000000" w:themeColor="text1"/>
                <w:sz w:val="20"/>
                <w:szCs w:val="20"/>
              </w:rPr>
            </w:pPr>
            <w:r>
              <w:rPr>
                <w:rFonts w:asciiTheme="minorHAnsi" w:hAnsiTheme="minorHAnsi"/>
                <w:b w:val="0"/>
                <w:color w:val="auto"/>
                <w:sz w:val="20"/>
              </w:rPr>
              <w:t>Teaching practice</w:t>
            </w:r>
          </w:p>
        </w:tc>
        <w:tc>
          <w:tcPr>
            <w:tcW w:w="851" w:type="dxa"/>
            <w:tcBorders>
              <w:left w:val="single" w:sz="18" w:space="0" w:color="FFFFFF" w:themeColor="background1"/>
              <w:bottom w:val="single" w:sz="12" w:space="0" w:color="FFFFFF" w:themeColor="background1"/>
            </w:tcBorders>
          </w:tcPr>
          <w:p w14:paraId="51ED4698" w14:textId="77777777" w:rsidR="00DD5074" w:rsidRPr="00C50B57"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60</w:t>
            </w:r>
          </w:p>
        </w:tc>
        <w:tc>
          <w:tcPr>
            <w:tcW w:w="1834" w:type="dxa"/>
            <w:tcBorders>
              <w:bottom w:val="single" w:sz="12" w:space="0" w:color="FFFFFF" w:themeColor="background1"/>
            </w:tcBorders>
          </w:tcPr>
          <w:p w14:paraId="16BA1A73"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independently conducting classes or participating in their conducting</w:t>
            </w:r>
          </w:p>
        </w:tc>
        <w:tc>
          <w:tcPr>
            <w:tcW w:w="643" w:type="dxa"/>
            <w:tcBorders>
              <w:bottom w:val="single" w:sz="12" w:space="0" w:color="FFFFFF" w:themeColor="background1"/>
            </w:tcBorders>
          </w:tcPr>
          <w:p w14:paraId="7C957076"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645" w:type="dxa"/>
            <w:tcBorders>
              <w:bottom w:val="single" w:sz="12" w:space="0" w:color="FFFFFF" w:themeColor="background1"/>
            </w:tcBorders>
          </w:tcPr>
          <w:p w14:paraId="0C085209"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30</w:t>
            </w:r>
          </w:p>
        </w:tc>
        <w:tc>
          <w:tcPr>
            <w:tcW w:w="643" w:type="dxa"/>
            <w:gridSpan w:val="3"/>
            <w:tcBorders>
              <w:bottom w:val="single" w:sz="12" w:space="0" w:color="FFFFFF" w:themeColor="background1"/>
            </w:tcBorders>
          </w:tcPr>
          <w:p w14:paraId="363FDDCA"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30</w:t>
            </w:r>
          </w:p>
        </w:tc>
        <w:tc>
          <w:tcPr>
            <w:tcW w:w="633" w:type="dxa"/>
            <w:gridSpan w:val="2"/>
            <w:tcBorders>
              <w:bottom w:val="single" w:sz="12" w:space="0" w:color="FFFFFF" w:themeColor="background1"/>
              <w:right w:val="nil"/>
            </w:tcBorders>
          </w:tcPr>
          <w:p w14:paraId="4B2C62E7" w14:textId="77777777" w:rsidR="00DD5074"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F53456" w14:paraId="28488E52" w14:textId="77777777" w:rsidTr="00091AFD">
        <w:tc>
          <w:tcPr>
            <w:cnfStyle w:val="001000000000" w:firstRow="0" w:lastRow="0" w:firstColumn="1" w:lastColumn="0" w:oddVBand="0" w:evenVBand="0" w:oddHBand="0" w:evenHBand="0" w:firstRowFirstColumn="0" w:firstRowLastColumn="0" w:lastRowFirstColumn="0" w:lastRowLastColumn="0"/>
            <w:tcW w:w="9781" w:type="dxa"/>
            <w:gridSpan w:val="10"/>
            <w:tcBorders>
              <w:top w:val="single" w:sz="4" w:space="0" w:color="FFFFFF"/>
              <w:left w:val="nil"/>
              <w:bottom w:val="single" w:sz="12" w:space="0" w:color="FFFFFF" w:themeColor="background1"/>
              <w:right w:val="nil"/>
            </w:tcBorders>
          </w:tcPr>
          <w:p w14:paraId="6EA41863" w14:textId="77777777" w:rsidR="00DD5074" w:rsidRPr="00713D2E" w:rsidRDefault="00DD5074" w:rsidP="005B290B">
            <w:pPr>
              <w:tabs>
                <w:tab w:val="left" w:pos="360"/>
              </w:tabs>
              <w:spacing w:after="120"/>
              <w:jc w:val="center"/>
              <w:rPr>
                <w:rFonts w:asciiTheme="minorHAnsi" w:hAnsiTheme="minorHAnsi" w:cstheme="minorHAnsi"/>
                <w:color w:val="auto"/>
              </w:rPr>
            </w:pPr>
            <w:r>
              <w:rPr>
                <w:rFonts w:asciiTheme="minorHAnsi" w:hAnsiTheme="minorHAnsi"/>
                <w:color w:val="auto"/>
              </w:rPr>
              <w:t xml:space="preserve">ELECTIVE CLASSES </w:t>
            </w:r>
          </w:p>
        </w:tc>
      </w:tr>
      <w:tr w:rsidR="0012556F" w14:paraId="33AD3A6D" w14:textId="77777777" w:rsidTr="0012556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32" w:type="dxa"/>
            <w:vMerge w:val="restart"/>
            <w:tcBorders>
              <w:top w:val="single" w:sz="12" w:space="0" w:color="FFFFFF" w:themeColor="background1"/>
              <w:left w:val="nil"/>
            </w:tcBorders>
            <w:vAlign w:val="center"/>
          </w:tcPr>
          <w:p w14:paraId="0288A4A7" w14:textId="77777777" w:rsidR="0012556F" w:rsidRPr="006F24DA" w:rsidRDefault="0012556F" w:rsidP="005B290B">
            <w:pPr>
              <w:tabs>
                <w:tab w:val="left" w:pos="360"/>
              </w:tabs>
              <w:spacing w:after="120"/>
              <w:jc w:val="left"/>
              <w:rPr>
                <w:rFonts w:asciiTheme="minorHAnsi" w:hAnsiTheme="minorHAnsi" w:cstheme="minorHAnsi"/>
                <w:color w:val="000000" w:themeColor="text1"/>
                <w:sz w:val="20"/>
                <w:szCs w:val="20"/>
              </w:rPr>
            </w:pPr>
            <w:r>
              <w:rPr>
                <w:rFonts w:asciiTheme="minorHAnsi" w:hAnsiTheme="minorHAnsi"/>
                <w:b w:val="0"/>
                <w:color w:val="auto"/>
                <w:sz w:val="20"/>
              </w:rPr>
              <w:t xml:space="preserve">MODULE 1: Scientist’s workshop </w:t>
            </w:r>
          </w:p>
          <w:p w14:paraId="4F214B5F" w14:textId="77777777" w:rsidR="0012556F" w:rsidRPr="006F24DA" w:rsidRDefault="0012556F" w:rsidP="005B290B">
            <w:pPr>
              <w:tabs>
                <w:tab w:val="left" w:pos="360"/>
              </w:tabs>
              <w:spacing w:after="120"/>
              <w:jc w:val="left"/>
              <w:rPr>
                <w:rFonts w:asciiTheme="minorHAnsi" w:hAnsiTheme="minorHAnsi" w:cstheme="minorHAnsi"/>
                <w:b w:val="0"/>
                <w:bCs w:val="0"/>
                <w:color w:val="000000" w:themeColor="text1"/>
                <w:sz w:val="20"/>
                <w:szCs w:val="20"/>
              </w:rPr>
            </w:pPr>
            <w:r>
              <w:rPr>
                <w:rFonts w:asciiTheme="minorHAnsi" w:hAnsiTheme="minorHAnsi"/>
                <w:b w:val="0"/>
                <w:color w:val="000000" w:themeColor="text1"/>
                <w:sz w:val="20"/>
              </w:rPr>
              <w:t>MODULE 2: Specialized classes</w:t>
            </w:r>
          </w:p>
        </w:tc>
        <w:tc>
          <w:tcPr>
            <w:tcW w:w="851" w:type="dxa"/>
            <w:tcBorders>
              <w:top w:val="single" w:sz="12" w:space="0" w:color="FFFFFF" w:themeColor="background1"/>
            </w:tcBorders>
          </w:tcPr>
          <w:p w14:paraId="4B5557E6" w14:textId="77777777" w:rsidR="0012556F" w:rsidRDefault="0012556F" w:rsidP="005B290B">
            <w:pPr>
              <w:tabs>
                <w:tab w:val="left" w:pos="360"/>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36</w:t>
            </w:r>
          </w:p>
        </w:tc>
        <w:tc>
          <w:tcPr>
            <w:tcW w:w="1834" w:type="dxa"/>
            <w:tcBorders>
              <w:top w:val="single" w:sz="12" w:space="0" w:color="FFFFFF" w:themeColor="background1"/>
            </w:tcBorders>
          </w:tcPr>
          <w:p w14:paraId="241A01FA" w14:textId="77777777" w:rsidR="0012556F" w:rsidRDefault="0012556F" w:rsidP="005B290B">
            <w:pPr>
              <w:tabs>
                <w:tab w:val="left" w:pos="360"/>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specialised classes</w:t>
            </w:r>
          </w:p>
        </w:tc>
        <w:tc>
          <w:tcPr>
            <w:tcW w:w="643" w:type="dxa"/>
            <w:tcBorders>
              <w:top w:val="single" w:sz="12" w:space="0" w:color="FFFFFF" w:themeColor="background1"/>
            </w:tcBorders>
          </w:tcPr>
          <w:p w14:paraId="14CA8B1F" w14:textId="5FE67EEB" w:rsidR="0012556F" w:rsidRDefault="0012556F" w:rsidP="005B290B">
            <w:pPr>
              <w:tabs>
                <w:tab w:val="left" w:pos="360"/>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1281" w:type="dxa"/>
            <w:gridSpan w:val="3"/>
            <w:tcBorders>
              <w:top w:val="single" w:sz="12" w:space="0" w:color="FFFFFF" w:themeColor="background1"/>
            </w:tcBorders>
          </w:tcPr>
          <w:p w14:paraId="3947D9B0" w14:textId="004DDA28" w:rsidR="0012556F" w:rsidRDefault="0012556F" w:rsidP="005B290B">
            <w:pPr>
              <w:tabs>
                <w:tab w:val="left" w:pos="360"/>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36</w:t>
            </w:r>
          </w:p>
        </w:tc>
        <w:tc>
          <w:tcPr>
            <w:tcW w:w="640" w:type="dxa"/>
            <w:gridSpan w:val="3"/>
            <w:tcBorders>
              <w:top w:val="single" w:sz="12" w:space="0" w:color="FFFFFF" w:themeColor="background1"/>
              <w:right w:val="nil"/>
            </w:tcBorders>
          </w:tcPr>
          <w:p w14:paraId="1476FBF9" w14:textId="77777777" w:rsidR="0012556F" w:rsidRDefault="0012556F" w:rsidP="005B290B">
            <w:pPr>
              <w:tabs>
                <w:tab w:val="left" w:pos="360"/>
              </w:tab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14:paraId="2126468C" w14:textId="77777777" w:rsidTr="0012556F">
        <w:tc>
          <w:tcPr>
            <w:cnfStyle w:val="001000000000" w:firstRow="0" w:lastRow="0" w:firstColumn="1" w:lastColumn="0" w:oddVBand="0" w:evenVBand="0" w:oddHBand="0" w:evenHBand="0" w:firstRowFirstColumn="0" w:firstRowLastColumn="0" w:lastRowFirstColumn="0" w:lastRowLastColumn="0"/>
            <w:tcW w:w="4532" w:type="dxa"/>
            <w:vMerge/>
            <w:tcBorders>
              <w:left w:val="nil"/>
              <w:bottom w:val="single" w:sz="4" w:space="0" w:color="FFFFFF"/>
            </w:tcBorders>
          </w:tcPr>
          <w:p w14:paraId="17A73F91" w14:textId="77777777" w:rsidR="00DD5074" w:rsidRPr="006F24DA" w:rsidRDefault="00DD5074" w:rsidP="005B290B">
            <w:pPr>
              <w:tabs>
                <w:tab w:val="left" w:pos="360"/>
              </w:tabs>
              <w:spacing w:after="120"/>
              <w:jc w:val="left"/>
              <w:rPr>
                <w:rFonts w:asciiTheme="minorHAnsi" w:hAnsiTheme="minorHAnsi" w:cstheme="minorHAnsi"/>
                <w:color w:val="000000" w:themeColor="text1"/>
                <w:sz w:val="20"/>
                <w:szCs w:val="20"/>
              </w:rPr>
            </w:pPr>
          </w:p>
        </w:tc>
        <w:tc>
          <w:tcPr>
            <w:tcW w:w="5249" w:type="dxa"/>
            <w:gridSpan w:val="9"/>
            <w:tcBorders>
              <w:top w:val="single" w:sz="4" w:space="0" w:color="FFFFFF"/>
              <w:bottom w:val="single" w:sz="4" w:space="0" w:color="FFFFFF"/>
              <w:right w:val="nil"/>
            </w:tcBorders>
          </w:tcPr>
          <w:p w14:paraId="063E5A99" w14:textId="0E7BF74F" w:rsidR="00DD5074" w:rsidRDefault="00DD5074" w:rsidP="005B290B">
            <w:pPr>
              <w:tabs>
                <w:tab w:val="left" w:pos="360"/>
              </w:tab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A doctoral student takes a total of at least 36 hours of elective courses and selects at least 1 course from each module</w:t>
            </w:r>
          </w:p>
        </w:tc>
      </w:tr>
      <w:tr w:rsidR="00DD5074" w:rsidRPr="00293212" w14:paraId="4E8F8A92" w14:textId="77777777" w:rsidTr="0012556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532" w:type="dxa"/>
            <w:vMerge w:val="restart"/>
            <w:tcBorders>
              <w:top w:val="single" w:sz="4" w:space="0" w:color="FFFFFF"/>
              <w:left w:val="nil"/>
            </w:tcBorders>
            <w:vAlign w:val="center"/>
          </w:tcPr>
          <w:p w14:paraId="546D2DB8" w14:textId="77777777" w:rsidR="00DD5074" w:rsidRPr="00782FA0" w:rsidRDefault="00DD5074" w:rsidP="005B290B">
            <w:pPr>
              <w:tabs>
                <w:tab w:val="left" w:pos="360"/>
              </w:tabs>
              <w:spacing w:after="120"/>
              <w:contextualSpacing/>
              <w:jc w:val="left"/>
              <w:rPr>
                <w:rFonts w:asciiTheme="minorHAnsi" w:hAnsiTheme="minorHAnsi" w:cstheme="minorHAnsi"/>
                <w:b w:val="0"/>
                <w:bCs w:val="0"/>
                <w:color w:val="auto"/>
                <w:sz w:val="20"/>
                <w:szCs w:val="20"/>
              </w:rPr>
            </w:pPr>
            <w:r>
              <w:rPr>
                <w:rFonts w:asciiTheme="minorHAnsi" w:hAnsiTheme="minorHAnsi"/>
                <w:b w:val="0"/>
                <w:color w:val="auto"/>
                <w:sz w:val="20"/>
              </w:rPr>
              <w:t xml:space="preserve">MODULE 3: </w:t>
            </w:r>
            <w:bookmarkStart w:id="3" w:name="_Hlk62042474"/>
            <w:r>
              <w:rPr>
                <w:rFonts w:asciiTheme="minorHAnsi" w:hAnsiTheme="minorHAnsi"/>
                <w:b w:val="0"/>
                <w:color w:val="auto"/>
                <w:sz w:val="20"/>
              </w:rPr>
              <w:t>Classes developing personal and social competencies</w:t>
            </w:r>
            <w:bookmarkEnd w:id="3"/>
          </w:p>
        </w:tc>
        <w:tc>
          <w:tcPr>
            <w:tcW w:w="851" w:type="dxa"/>
            <w:tcBorders>
              <w:top w:val="single" w:sz="4" w:space="0" w:color="FFFFFF"/>
            </w:tcBorders>
          </w:tcPr>
          <w:p w14:paraId="7B7FC2E8" w14:textId="77777777" w:rsidR="00DD5074" w:rsidRPr="00293212"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24</w:t>
            </w:r>
          </w:p>
        </w:tc>
        <w:tc>
          <w:tcPr>
            <w:tcW w:w="1834" w:type="dxa"/>
            <w:tcBorders>
              <w:top w:val="single" w:sz="4" w:space="0" w:color="FFFFFF"/>
            </w:tcBorders>
          </w:tcPr>
          <w:p w14:paraId="6F654107" w14:textId="77777777" w:rsidR="00DD5074" w:rsidRPr="00293212"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specialised classes</w:t>
            </w:r>
          </w:p>
        </w:tc>
        <w:tc>
          <w:tcPr>
            <w:tcW w:w="1350" w:type="dxa"/>
            <w:gridSpan w:val="3"/>
            <w:tcBorders>
              <w:top w:val="single" w:sz="4" w:space="0" w:color="FFFFFF"/>
            </w:tcBorders>
          </w:tcPr>
          <w:p w14:paraId="1A7CA866" w14:textId="77777777" w:rsidR="00DD5074" w:rsidRPr="00293212"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24</w:t>
            </w:r>
          </w:p>
        </w:tc>
        <w:tc>
          <w:tcPr>
            <w:tcW w:w="638" w:type="dxa"/>
            <w:gridSpan w:val="3"/>
            <w:tcBorders>
              <w:top w:val="single" w:sz="4" w:space="0" w:color="FFFFFF"/>
            </w:tcBorders>
          </w:tcPr>
          <w:p w14:paraId="3B551876" w14:textId="77777777" w:rsidR="00DD5074" w:rsidRPr="00293212"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c>
          <w:tcPr>
            <w:tcW w:w="576" w:type="dxa"/>
            <w:tcBorders>
              <w:top w:val="single" w:sz="4" w:space="0" w:color="FFFFFF"/>
              <w:right w:val="nil"/>
            </w:tcBorders>
          </w:tcPr>
          <w:p w14:paraId="4A9844AD" w14:textId="77777777" w:rsidR="00DD5074" w:rsidRPr="00293212"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t>
            </w:r>
          </w:p>
        </w:tc>
      </w:tr>
      <w:tr w:rsidR="00DD5074" w:rsidRPr="00293212" w14:paraId="11168C1A" w14:textId="77777777" w:rsidTr="0012556F">
        <w:trPr>
          <w:trHeight w:val="215"/>
        </w:trPr>
        <w:tc>
          <w:tcPr>
            <w:cnfStyle w:val="001000000000" w:firstRow="0" w:lastRow="0" w:firstColumn="1" w:lastColumn="0" w:oddVBand="0" w:evenVBand="0" w:oddHBand="0" w:evenHBand="0" w:firstRowFirstColumn="0" w:firstRowLastColumn="0" w:lastRowFirstColumn="0" w:lastRowLastColumn="0"/>
            <w:tcW w:w="4532" w:type="dxa"/>
            <w:vMerge/>
            <w:tcBorders>
              <w:left w:val="nil"/>
              <w:bottom w:val="single" w:sz="12" w:space="0" w:color="FFFFFF" w:themeColor="background1"/>
            </w:tcBorders>
          </w:tcPr>
          <w:p w14:paraId="73C3E830" w14:textId="77777777" w:rsidR="00DD5074" w:rsidRDefault="00DD5074" w:rsidP="005B290B">
            <w:pPr>
              <w:tabs>
                <w:tab w:val="left" w:pos="360"/>
              </w:tabs>
              <w:spacing w:after="120"/>
              <w:contextualSpacing/>
              <w:jc w:val="left"/>
              <w:rPr>
                <w:rFonts w:asciiTheme="minorHAnsi" w:hAnsiTheme="minorHAnsi" w:cstheme="minorHAnsi"/>
                <w:sz w:val="20"/>
                <w:szCs w:val="20"/>
              </w:rPr>
            </w:pPr>
          </w:p>
        </w:tc>
        <w:tc>
          <w:tcPr>
            <w:tcW w:w="5249" w:type="dxa"/>
            <w:gridSpan w:val="9"/>
            <w:tcBorders>
              <w:bottom w:val="single" w:sz="12" w:space="0" w:color="FFFFFF" w:themeColor="background1"/>
              <w:right w:val="nil"/>
            </w:tcBorders>
          </w:tcPr>
          <w:p w14:paraId="3DAF81E2" w14:textId="21618835"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 xml:space="preserve">A doctoral student completes at least 24 hours of elective courses </w:t>
            </w:r>
          </w:p>
        </w:tc>
      </w:tr>
      <w:tr w:rsidR="00DD5074" w14:paraId="6CDF9BFF" w14:textId="77777777" w:rsidTr="00091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10"/>
            <w:tcBorders>
              <w:top w:val="single" w:sz="4" w:space="0" w:color="FFFFFF"/>
              <w:left w:val="nil"/>
              <w:bottom w:val="single" w:sz="12" w:space="0" w:color="FFFFFF" w:themeColor="background1"/>
              <w:right w:val="nil"/>
            </w:tcBorders>
            <w:tcMar>
              <w:top w:w="57" w:type="dxa"/>
              <w:bottom w:w="57" w:type="dxa"/>
            </w:tcMar>
          </w:tcPr>
          <w:p w14:paraId="2909827C" w14:textId="77777777" w:rsidR="00DD5074" w:rsidRPr="001665C9" w:rsidRDefault="00DD5074" w:rsidP="005B290B">
            <w:pPr>
              <w:tabs>
                <w:tab w:val="left" w:pos="360"/>
              </w:tabs>
              <w:spacing w:after="120"/>
              <w:contextualSpacing/>
              <w:jc w:val="center"/>
              <w:rPr>
                <w:rFonts w:asciiTheme="minorHAnsi" w:hAnsiTheme="minorHAnsi" w:cstheme="minorHAnsi"/>
                <w:b w:val="0"/>
                <w:color w:val="auto"/>
              </w:rPr>
            </w:pPr>
            <w:r>
              <w:rPr>
                <w:rFonts w:asciiTheme="minorHAnsi" w:hAnsiTheme="minorHAnsi"/>
                <w:color w:val="auto"/>
              </w:rPr>
              <w:t>OPTIONAL ACTIVITIES</w:t>
            </w:r>
          </w:p>
        </w:tc>
      </w:tr>
      <w:tr w:rsidR="00DD5074" w14:paraId="68DD9E44" w14:textId="77777777" w:rsidTr="0012556F">
        <w:trPr>
          <w:trHeight w:val="645"/>
        </w:trPr>
        <w:tc>
          <w:tcPr>
            <w:cnfStyle w:val="001000000000" w:firstRow="0" w:lastRow="0" w:firstColumn="1" w:lastColumn="0" w:oddVBand="0" w:evenVBand="0" w:oddHBand="0" w:evenHBand="0" w:firstRowFirstColumn="0" w:firstRowLastColumn="0" w:lastRowFirstColumn="0" w:lastRowLastColumn="0"/>
            <w:tcW w:w="4532" w:type="dxa"/>
            <w:vMerge w:val="restart"/>
            <w:tcBorders>
              <w:top w:val="single" w:sz="12" w:space="0" w:color="FFFFFF" w:themeColor="background1"/>
              <w:left w:val="nil"/>
            </w:tcBorders>
            <w:vAlign w:val="center"/>
          </w:tcPr>
          <w:p w14:paraId="59707461" w14:textId="77777777" w:rsidR="00DD5074" w:rsidRPr="006F24DA" w:rsidRDefault="00DD5074" w:rsidP="005B290B">
            <w:pPr>
              <w:tabs>
                <w:tab w:val="left" w:pos="360"/>
              </w:tabs>
              <w:spacing w:after="120"/>
              <w:contextualSpacing/>
              <w:jc w:val="left"/>
              <w:rPr>
                <w:rFonts w:asciiTheme="minorHAnsi" w:hAnsiTheme="minorHAnsi" w:cstheme="minorHAnsi"/>
                <w:bCs w:val="0"/>
                <w:color w:val="000000" w:themeColor="text1"/>
                <w:sz w:val="20"/>
                <w:szCs w:val="20"/>
              </w:rPr>
            </w:pPr>
            <w:r>
              <w:rPr>
                <w:rFonts w:asciiTheme="minorHAnsi" w:hAnsiTheme="minorHAnsi"/>
                <w:b w:val="0"/>
                <w:color w:val="auto"/>
                <w:sz w:val="20"/>
              </w:rPr>
              <w:t>Classes from the offer of doctoral schools at the University of Lodz or classes offered by the university or outside the University of Lodz</w:t>
            </w:r>
          </w:p>
        </w:tc>
        <w:tc>
          <w:tcPr>
            <w:tcW w:w="851" w:type="dxa"/>
            <w:tcBorders>
              <w:top w:val="single" w:sz="12" w:space="0" w:color="FFFFFF" w:themeColor="background1"/>
              <w:bottom w:val="single" w:sz="6" w:space="0" w:color="FFFFFF"/>
            </w:tcBorders>
          </w:tcPr>
          <w:p w14:paraId="4A2D990F"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14</w:t>
            </w:r>
          </w:p>
        </w:tc>
        <w:tc>
          <w:tcPr>
            <w:tcW w:w="1834" w:type="dxa"/>
            <w:tcBorders>
              <w:top w:val="single" w:sz="12" w:space="0" w:color="FFFFFF" w:themeColor="background1"/>
            </w:tcBorders>
          </w:tcPr>
          <w:p w14:paraId="5255BCE6"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 xml:space="preserve">lecture </w:t>
            </w:r>
          </w:p>
          <w:p w14:paraId="3E3CA556"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workshops</w:t>
            </w:r>
          </w:p>
          <w:p w14:paraId="379FAFA8" w14:textId="77777777"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sz w:val="20"/>
              </w:rPr>
              <w:t>tutorial</w:t>
            </w:r>
          </w:p>
        </w:tc>
        <w:tc>
          <w:tcPr>
            <w:tcW w:w="1988" w:type="dxa"/>
            <w:gridSpan w:val="6"/>
            <w:tcBorders>
              <w:top w:val="single" w:sz="12" w:space="0" w:color="FFFFFF" w:themeColor="background1"/>
            </w:tcBorders>
          </w:tcPr>
          <w:p w14:paraId="04228A97" w14:textId="77777777" w:rsidR="00DD5074" w:rsidRPr="00777AF9"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sz w:val="20"/>
              </w:rPr>
              <w:t>14</w:t>
            </w:r>
          </w:p>
        </w:tc>
        <w:tc>
          <w:tcPr>
            <w:tcW w:w="576" w:type="dxa"/>
            <w:tcBorders>
              <w:top w:val="single" w:sz="12" w:space="0" w:color="FFFFFF" w:themeColor="background1"/>
              <w:right w:val="nil"/>
            </w:tcBorders>
          </w:tcPr>
          <w:p w14:paraId="3C2B6C11" w14:textId="77777777" w:rsidR="00DD5074" w:rsidRPr="00777AF9"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rPr>
              <w:t>-</w:t>
            </w:r>
          </w:p>
        </w:tc>
      </w:tr>
      <w:tr w:rsidR="00DD5074" w14:paraId="1D78DB8B" w14:textId="77777777" w:rsidTr="0012556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532" w:type="dxa"/>
            <w:vMerge/>
            <w:tcBorders>
              <w:left w:val="nil"/>
              <w:bottom w:val="single" w:sz="4" w:space="0" w:color="FFFFFF"/>
            </w:tcBorders>
          </w:tcPr>
          <w:p w14:paraId="190D8B98" w14:textId="77777777" w:rsidR="00DD5074" w:rsidRDefault="00DD5074" w:rsidP="005B290B">
            <w:pPr>
              <w:tabs>
                <w:tab w:val="left" w:pos="360"/>
              </w:tabs>
              <w:spacing w:after="120"/>
              <w:contextualSpacing/>
              <w:jc w:val="left"/>
              <w:rPr>
                <w:rFonts w:asciiTheme="minorHAnsi" w:hAnsiTheme="minorHAnsi" w:cstheme="minorHAnsi"/>
                <w:sz w:val="20"/>
                <w:szCs w:val="20"/>
              </w:rPr>
            </w:pPr>
          </w:p>
        </w:tc>
        <w:tc>
          <w:tcPr>
            <w:tcW w:w="5249" w:type="dxa"/>
            <w:gridSpan w:val="9"/>
            <w:tcBorders>
              <w:top w:val="single" w:sz="6" w:space="0" w:color="FFFFFF"/>
              <w:bottom w:val="single" w:sz="4" w:space="0" w:color="FFFFFF"/>
              <w:right w:val="nil"/>
            </w:tcBorders>
          </w:tcPr>
          <w:p w14:paraId="37B1077B" w14:textId="77777777" w:rsidR="00DD5074" w:rsidRPr="005F3A03" w:rsidRDefault="00DD5074" w:rsidP="005B290B">
            <w:pPr>
              <w:tabs>
                <w:tab w:val="left" w:pos="360"/>
              </w:tabs>
              <w:spacing w:after="1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sz w:val="20"/>
              </w:rPr>
              <w:t xml:space="preserve">A doctoral student completes at least 14 hours </w:t>
            </w:r>
          </w:p>
        </w:tc>
      </w:tr>
      <w:tr w:rsidR="00DD5074" w:rsidRPr="00C94797" w14:paraId="5BEAE810" w14:textId="77777777" w:rsidTr="0012556F">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FFFFFF"/>
              <w:left w:val="nil"/>
              <w:bottom w:val="nil"/>
            </w:tcBorders>
          </w:tcPr>
          <w:p w14:paraId="408B1F84" w14:textId="77777777" w:rsidR="00DD5074" w:rsidRDefault="00DD5074" w:rsidP="005B290B">
            <w:pPr>
              <w:tabs>
                <w:tab w:val="left" w:pos="360"/>
              </w:tabs>
              <w:spacing w:after="120"/>
              <w:contextualSpacing/>
              <w:jc w:val="right"/>
              <w:rPr>
                <w:rFonts w:asciiTheme="minorHAnsi" w:hAnsiTheme="minorHAnsi" w:cstheme="minorHAnsi"/>
                <w:b w:val="0"/>
                <w:bCs w:val="0"/>
                <w:sz w:val="20"/>
                <w:szCs w:val="20"/>
              </w:rPr>
            </w:pPr>
            <w:r>
              <w:rPr>
                <w:rFonts w:asciiTheme="minorHAnsi" w:hAnsiTheme="minorHAnsi"/>
                <w:color w:val="auto"/>
                <w:sz w:val="20"/>
              </w:rPr>
              <w:t>Minimum total hours</w:t>
            </w:r>
          </w:p>
          <w:p w14:paraId="3444D163" w14:textId="77777777" w:rsidR="00DD5074" w:rsidRPr="00C94797" w:rsidRDefault="00DD5074" w:rsidP="005B290B">
            <w:pPr>
              <w:tabs>
                <w:tab w:val="left" w:pos="360"/>
              </w:tabs>
              <w:spacing w:after="120"/>
              <w:contextualSpacing/>
              <w:jc w:val="right"/>
              <w:rPr>
                <w:rFonts w:asciiTheme="minorHAnsi" w:hAnsiTheme="minorHAnsi" w:cstheme="minorHAnsi"/>
                <w:color w:val="auto"/>
                <w:sz w:val="20"/>
                <w:szCs w:val="20"/>
              </w:rPr>
            </w:pPr>
          </w:p>
        </w:tc>
        <w:tc>
          <w:tcPr>
            <w:tcW w:w="5249" w:type="dxa"/>
            <w:gridSpan w:val="9"/>
            <w:tcBorders>
              <w:top w:val="single" w:sz="4" w:space="0" w:color="FFFFFF"/>
              <w:bottom w:val="nil"/>
              <w:right w:val="nil"/>
            </w:tcBorders>
          </w:tcPr>
          <w:p w14:paraId="4F2192EA" w14:textId="6FD747E4" w:rsidR="00DD5074" w:rsidRDefault="00DD5074" w:rsidP="005B290B">
            <w:pPr>
              <w:tabs>
                <w:tab w:val="left" w:pos="360"/>
              </w:tabs>
              <w:spacing w:after="1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b/>
                <w:sz w:val="20"/>
              </w:rPr>
              <w:t xml:space="preserve">378 </w:t>
            </w:r>
          </w:p>
          <w:p w14:paraId="560DED94" w14:textId="77777777" w:rsidR="00DD5074" w:rsidRDefault="00DD5074" w:rsidP="005B290B">
            <w:pPr>
              <w:tabs>
                <w:tab w:val="left" w:pos="360"/>
              </w:tabs>
              <w:spacing w:after="12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Pr>
                <w:rFonts w:asciiTheme="minorHAnsi" w:hAnsiTheme="minorHAnsi"/>
                <w:sz w:val="18"/>
              </w:rPr>
              <w:t xml:space="preserve">Including: </w:t>
            </w:r>
          </w:p>
          <w:p w14:paraId="6F60270C" w14:textId="399EA8AC" w:rsidR="00DD5074" w:rsidRPr="00020587" w:rsidRDefault="00DD5074" w:rsidP="005B290B">
            <w:pPr>
              <w:tabs>
                <w:tab w:val="left" w:pos="360"/>
              </w:tabs>
              <w:spacing w:after="12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Pr>
                <w:rFonts w:asciiTheme="minorHAnsi" w:hAnsiTheme="minorHAnsi"/>
                <w:sz w:val="18"/>
              </w:rPr>
              <w:t>Mandatory Classes: 244 hrs,</w:t>
            </w:r>
          </w:p>
          <w:p w14:paraId="56C6E0DB" w14:textId="77777777" w:rsidR="00DD5074" w:rsidRPr="00020587" w:rsidRDefault="00DD5074" w:rsidP="005B290B">
            <w:pPr>
              <w:tabs>
                <w:tab w:val="left" w:pos="360"/>
              </w:tabs>
              <w:spacing w:after="12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Pr>
                <w:rFonts w:asciiTheme="minorHAnsi" w:hAnsiTheme="minorHAnsi"/>
                <w:sz w:val="18"/>
              </w:rPr>
              <w:t>Elective classes: 74 hrs.</w:t>
            </w:r>
          </w:p>
          <w:p w14:paraId="26AD282C" w14:textId="77777777" w:rsidR="00DD5074" w:rsidRPr="00C94797" w:rsidRDefault="00DD5074" w:rsidP="005B290B">
            <w:pPr>
              <w:tabs>
                <w:tab w:val="left" w:pos="360"/>
              </w:tabs>
              <w:spacing w:after="120"/>
              <w:contextualSpacing/>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Pr>
                <w:rFonts w:asciiTheme="minorHAnsi" w:hAnsiTheme="minorHAnsi"/>
                <w:sz w:val="18"/>
              </w:rPr>
              <w:t>Teaching Practice: 60 hrs.</w:t>
            </w:r>
          </w:p>
        </w:tc>
      </w:tr>
    </w:tbl>
    <w:p w14:paraId="3B544901" w14:textId="7E57C99A" w:rsidR="00E1463E" w:rsidRPr="00E1463E" w:rsidRDefault="00E1463E" w:rsidP="00EE370C">
      <w:pPr>
        <w:tabs>
          <w:tab w:val="left" w:pos="360"/>
        </w:tabs>
        <w:spacing w:after="120"/>
        <w:ind w:right="-709"/>
        <w:contextualSpacing/>
        <w:rPr>
          <w:rFonts w:asciiTheme="minorHAnsi" w:eastAsiaTheme="minorHAnsi" w:hAnsiTheme="minorHAnsi" w:cstheme="minorHAnsi"/>
          <w:bCs/>
          <w:sz w:val="20"/>
          <w:szCs w:val="20"/>
        </w:rPr>
      </w:pPr>
      <w:bookmarkStart w:id="4" w:name="_Hlk63200327"/>
      <w:bookmarkEnd w:id="1"/>
      <w:r>
        <w:rPr>
          <w:rFonts w:asciiTheme="minorHAnsi" w:hAnsiTheme="minorHAnsi"/>
          <w:sz w:val="20"/>
        </w:rPr>
        <w:t>* These classes may be implemented in the form of a seminar with the advisor (not more than 10 hours/year), but mainly, after agreement with the advisor, in the form of specialized seminars, workshops or consultations with other specialists from the country or abroad. The seminar is a discussion forum aimed at the exchange of research experience, analysis of methodological problems and research results in interdisciplinary research teams. It enables doctoral students to consult their own research projects with researchers from outside their home unit and to improve their communication in the area of science and life sciences to a degree that enables the doctoral student to actively participate in the international scientific community. The course includes an open doctoral school seminar (semesters IV and VI). All meetings must be documented on the course card that the doctoral student receives in the first month of training.</w:t>
      </w:r>
    </w:p>
    <w:p w14:paraId="2B818EA5" w14:textId="5C06F469" w:rsidR="00E1463E" w:rsidRDefault="00E1463E" w:rsidP="005B290B">
      <w:pPr>
        <w:tabs>
          <w:tab w:val="left" w:pos="360"/>
        </w:tabs>
        <w:spacing w:after="120"/>
        <w:contextualSpacing/>
        <w:rPr>
          <w:rFonts w:asciiTheme="minorHAnsi" w:hAnsiTheme="minorHAnsi"/>
          <w:sz w:val="20"/>
        </w:rPr>
      </w:pPr>
      <w:r>
        <w:rPr>
          <w:rFonts w:asciiTheme="minorHAnsi" w:hAnsiTheme="minorHAnsi"/>
          <w:sz w:val="20"/>
        </w:rPr>
        <w:t>** Courses common for all doctoral schools at UŁ, conducted in Polish or English.</w:t>
      </w:r>
    </w:p>
    <w:p w14:paraId="78BF1EC7" w14:textId="6BDBD1FA" w:rsidR="00C923A8" w:rsidRDefault="00C923A8" w:rsidP="005B290B">
      <w:pPr>
        <w:tabs>
          <w:tab w:val="left" w:pos="360"/>
        </w:tabs>
        <w:spacing w:after="120"/>
        <w:contextualSpacing/>
        <w:rPr>
          <w:rFonts w:asciiTheme="minorHAnsi" w:hAnsiTheme="minorHAnsi"/>
          <w:bCs/>
          <w:sz w:val="20"/>
          <w:szCs w:val="20"/>
        </w:rPr>
      </w:pPr>
    </w:p>
    <w:p w14:paraId="6B1364C5" w14:textId="77777777" w:rsidR="00C923A8" w:rsidRPr="00E1463E" w:rsidRDefault="00C923A8" w:rsidP="005B290B">
      <w:pPr>
        <w:tabs>
          <w:tab w:val="left" w:pos="360"/>
        </w:tabs>
        <w:spacing w:after="120"/>
        <w:contextualSpacing/>
        <w:rPr>
          <w:rFonts w:asciiTheme="minorHAnsi" w:eastAsiaTheme="minorHAnsi" w:hAnsiTheme="minorHAnsi" w:cstheme="minorHAnsi"/>
          <w:bCs/>
          <w:sz w:val="20"/>
          <w:szCs w:val="20"/>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04098F9F" w14:textId="77777777" w:rsidTr="009529DF">
        <w:trPr>
          <w:trHeight w:val="340"/>
        </w:trPr>
        <w:tc>
          <w:tcPr>
            <w:tcW w:w="9356" w:type="dxa"/>
            <w:shd w:val="clear" w:color="auto" w:fill="70AD47" w:themeFill="accent6"/>
            <w:vAlign w:val="center"/>
          </w:tcPr>
          <w:bookmarkEnd w:id="4"/>
          <w:p w14:paraId="07E1FF3E" w14:textId="4B677C97" w:rsidR="005B290B" w:rsidRPr="00AD6FB0" w:rsidRDefault="005B290B"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Description of the subjects or modules of the learning process</w:t>
            </w:r>
          </w:p>
        </w:tc>
      </w:tr>
    </w:tbl>
    <w:p w14:paraId="7ADB6596" w14:textId="77777777" w:rsidR="00DD5074" w:rsidRPr="005B290B" w:rsidRDefault="00DD5074" w:rsidP="005B290B">
      <w:pPr>
        <w:spacing w:after="120"/>
        <w:ind w:left="360"/>
        <w:rPr>
          <w:rFonts w:asciiTheme="minorHAnsi" w:hAnsiTheme="minorHAnsi" w:cstheme="minorHAnsi"/>
        </w:rPr>
      </w:pPr>
    </w:p>
    <w:p w14:paraId="4A08B8CB" w14:textId="77777777" w:rsidR="00E1463E" w:rsidRPr="00E1463E" w:rsidRDefault="00E1463E" w:rsidP="005B290B">
      <w:pPr>
        <w:spacing w:after="120"/>
        <w:rPr>
          <w:rFonts w:asciiTheme="minorHAnsi" w:eastAsia="Times New Roman" w:hAnsiTheme="minorHAnsi" w:cstheme="minorHAnsi"/>
        </w:rPr>
      </w:pPr>
      <w:r>
        <w:rPr>
          <w:rFonts w:asciiTheme="minorHAnsi" w:hAnsiTheme="minorHAnsi"/>
        </w:rPr>
        <w:t xml:space="preserve">Descriptions of all courses as required by the Doctoral School are available prior to the start of classes in USOS. </w:t>
      </w:r>
    </w:p>
    <w:p w14:paraId="4BA61185" w14:textId="77777777" w:rsidR="00E1463E" w:rsidRPr="00E1463E" w:rsidRDefault="00E1463E" w:rsidP="005B290B">
      <w:pPr>
        <w:rPr>
          <w:rFonts w:asciiTheme="minorHAnsi" w:eastAsia="Times New Roman" w:hAnsiTheme="minorHAnsi" w:cstheme="minorHAnsi"/>
        </w:rPr>
      </w:pPr>
      <w:r>
        <w:rPr>
          <w:rFonts w:asciiTheme="minorHAnsi" w:hAnsiTheme="minorHAnsi"/>
        </w:rPr>
        <w:t>Item description includes:</w:t>
      </w:r>
    </w:p>
    <w:p w14:paraId="3CFB09FC" w14:textId="08D40A4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xml:space="preserve">- the status of the course (belonging to a group of compulsory classes or a module of compulsory elective classes); </w:t>
      </w:r>
    </w:p>
    <w:p w14:paraId="05BAED41" w14:textId="7777777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xml:space="preserve">- number of hours and form of classes; </w:t>
      </w:r>
    </w:p>
    <w:p w14:paraId="6F2C8EE2" w14:textId="7777777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xml:space="preserve">- language of instruction; </w:t>
      </w:r>
    </w:p>
    <w:p w14:paraId="1B725DC1" w14:textId="7777777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xml:space="preserve">- assumed learning outcomes; </w:t>
      </w:r>
    </w:p>
    <w:p w14:paraId="0D836D17" w14:textId="7777777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xml:space="preserve">- the learning content leading to the achievement of the expected learning outcomes; </w:t>
      </w:r>
    </w:p>
    <w:p w14:paraId="05FCB2C6" w14:textId="77777777" w:rsidR="00E1463E" w:rsidRPr="00E1463E" w:rsidRDefault="00E1463E" w:rsidP="005B290B">
      <w:pPr>
        <w:pStyle w:val="Default"/>
        <w:jc w:val="both"/>
        <w:rPr>
          <w:rFonts w:asciiTheme="minorHAnsi" w:hAnsiTheme="minorHAnsi" w:cstheme="minorHAnsi"/>
          <w:sz w:val="22"/>
          <w:szCs w:val="22"/>
        </w:rPr>
      </w:pPr>
      <w:r>
        <w:rPr>
          <w:rFonts w:asciiTheme="minorHAnsi" w:hAnsiTheme="minorHAnsi"/>
          <w:sz w:val="22"/>
        </w:rPr>
        <w:t>- the form of verification of the assumed learning outcomes.</w:t>
      </w:r>
    </w:p>
    <w:p w14:paraId="4A62F7DF" w14:textId="62726DC9" w:rsidR="00E1463E" w:rsidRDefault="00E1463E" w:rsidP="005B290B">
      <w:pPr>
        <w:pStyle w:val="Default"/>
        <w:jc w:val="both"/>
        <w:rPr>
          <w:rFonts w:asciiTheme="minorHAnsi" w:hAnsiTheme="minorHAnsi" w:cstheme="minorHAnsi"/>
          <w:sz w:val="22"/>
          <w:szCs w:val="22"/>
        </w:rPr>
      </w:pPr>
    </w:p>
    <w:p w14:paraId="5AEAAFD4" w14:textId="786842DC" w:rsidR="00092F78" w:rsidRDefault="00092F78" w:rsidP="005B290B">
      <w:pPr>
        <w:pStyle w:val="Default"/>
        <w:jc w:val="both"/>
        <w:rPr>
          <w:rFonts w:asciiTheme="minorHAnsi" w:hAnsiTheme="minorHAnsi" w:cstheme="minorHAnsi"/>
          <w:sz w:val="22"/>
          <w:szCs w:val="22"/>
        </w:rPr>
      </w:pPr>
    </w:p>
    <w:p w14:paraId="52D9F2DF" w14:textId="77777777" w:rsidR="00092F78" w:rsidRPr="00E1463E" w:rsidRDefault="00092F78" w:rsidP="005B290B">
      <w:pPr>
        <w:pStyle w:val="Default"/>
        <w:jc w:val="both"/>
        <w:rPr>
          <w:rFonts w:asciiTheme="minorHAnsi" w:hAnsiTheme="minorHAnsi" w:cstheme="minorHAnsi"/>
          <w:sz w:val="22"/>
          <w:szCs w:val="22"/>
        </w:rPr>
      </w:pPr>
    </w:p>
    <w:p w14:paraId="51CC0AB7" w14:textId="77777777" w:rsidR="00E1463E" w:rsidRPr="00E1463E" w:rsidRDefault="00E1463E" w:rsidP="005B290B">
      <w:pPr>
        <w:spacing w:after="120"/>
        <w:rPr>
          <w:rFonts w:asciiTheme="minorHAnsi" w:hAnsiTheme="minorHAnsi" w:cstheme="minorHAnsi"/>
          <w:b/>
          <w:bCs/>
        </w:rPr>
      </w:pPr>
      <w:r>
        <w:rPr>
          <w:rFonts w:asciiTheme="minorHAnsi" w:hAnsiTheme="minorHAnsi"/>
          <w:b/>
        </w:rPr>
        <w:t xml:space="preserve">Module 1: Scientist’s workshop </w:t>
      </w:r>
    </w:p>
    <w:p w14:paraId="1BC3ED1E" w14:textId="77777777" w:rsidR="00E1463E" w:rsidRPr="00E1463E" w:rsidRDefault="00E1463E" w:rsidP="005B290B">
      <w:pPr>
        <w:spacing w:after="120"/>
        <w:rPr>
          <w:rFonts w:asciiTheme="minorHAnsi" w:hAnsiTheme="minorHAnsi" w:cstheme="minorHAnsi"/>
        </w:rPr>
      </w:pPr>
      <w:r>
        <w:rPr>
          <w:rFonts w:asciiTheme="minorHAnsi" w:hAnsiTheme="minorHAnsi"/>
        </w:rPr>
        <w:t>The module includes workshop and methodological activities that develop professional competencies and practical skills, including: Academic English, writing scientific publications, tools for organizing scientific work, methods for analysing data in scientific research. Course offerings updated for each academic year.</w:t>
      </w:r>
    </w:p>
    <w:p w14:paraId="45F2F842" w14:textId="77777777" w:rsidR="00E1463E" w:rsidRPr="00E1463E" w:rsidRDefault="00E1463E" w:rsidP="005B290B">
      <w:pPr>
        <w:spacing w:after="120"/>
        <w:rPr>
          <w:rFonts w:asciiTheme="minorHAnsi" w:hAnsiTheme="minorHAnsi" w:cstheme="minorHAnsi"/>
          <w:b/>
          <w:bCs/>
        </w:rPr>
      </w:pPr>
      <w:r>
        <w:rPr>
          <w:rFonts w:asciiTheme="minorHAnsi" w:hAnsiTheme="minorHAnsi"/>
          <w:b/>
        </w:rPr>
        <w:t>Module 2: Specialized classes</w:t>
      </w:r>
    </w:p>
    <w:p w14:paraId="152AE22F" w14:textId="77777777" w:rsidR="00E1463E" w:rsidRPr="00E1463E" w:rsidRDefault="00E1463E" w:rsidP="005B290B">
      <w:pPr>
        <w:spacing w:after="120"/>
        <w:rPr>
          <w:rFonts w:asciiTheme="minorHAnsi" w:hAnsiTheme="minorHAnsi" w:cstheme="minorHAnsi"/>
        </w:rPr>
      </w:pPr>
      <w:r>
        <w:rPr>
          <w:rFonts w:asciiTheme="minorHAnsi" w:hAnsiTheme="minorHAnsi"/>
        </w:rPr>
        <w:t>The module includes specialized classes in the disciplines represented in the doctoral school and interdisciplinary courses. A doctoral student selects classes from the discipline in which he/she is pursuing a doctoral dissertation, from the field of exact and natural sciences, or interdisciplinary classes after consultation with the advisor, as needed to fulfil an individual research plan. List of courses updated for each academic year.</w:t>
      </w:r>
    </w:p>
    <w:p w14:paraId="43A2FAEE" w14:textId="77777777" w:rsidR="00E1463E" w:rsidRPr="00E1463E" w:rsidRDefault="00E1463E" w:rsidP="005B290B">
      <w:pPr>
        <w:pStyle w:val="Akapitzlist"/>
        <w:spacing w:after="120"/>
        <w:ind w:hanging="720"/>
        <w:rPr>
          <w:rFonts w:asciiTheme="minorHAnsi" w:hAnsiTheme="minorHAnsi" w:cstheme="minorHAnsi"/>
          <w:b/>
          <w:bCs/>
        </w:rPr>
      </w:pPr>
      <w:r>
        <w:rPr>
          <w:rFonts w:asciiTheme="minorHAnsi" w:hAnsiTheme="minorHAnsi"/>
          <w:b/>
        </w:rPr>
        <w:t>Module 3: Classes developing personal and social competencies</w:t>
      </w:r>
    </w:p>
    <w:p w14:paraId="5E816223" w14:textId="77777777" w:rsidR="00E1463E" w:rsidRPr="00E1463E" w:rsidRDefault="00E1463E" w:rsidP="005B290B">
      <w:pPr>
        <w:spacing w:after="120"/>
        <w:rPr>
          <w:rFonts w:asciiTheme="minorHAnsi" w:hAnsiTheme="minorHAnsi" w:cstheme="minorHAnsi"/>
        </w:rPr>
      </w:pPr>
      <w:r>
        <w:rPr>
          <w:rFonts w:asciiTheme="minorHAnsi" w:hAnsiTheme="minorHAnsi"/>
        </w:rPr>
        <w:t>Classes improving in particular communication and interpersonal skills, scientific career planning and personal development, working and managing a research team, including in an international scientific environment, and developing creativity, analytical and conceptual thinking skills. Sample Courses: Career Coaching, Voice Emission, Workshops on creativity and innovation, Workshops on IT tools and gamification, Intercultural competence. List of courses updated for each academic year.</w:t>
      </w:r>
    </w:p>
    <w:p w14:paraId="7A00830D" w14:textId="77777777" w:rsidR="00E1463E" w:rsidRPr="00E1463E" w:rsidRDefault="00E1463E" w:rsidP="005B290B">
      <w:pPr>
        <w:spacing w:after="120"/>
        <w:rPr>
          <w:rFonts w:asciiTheme="minorHAnsi" w:hAnsiTheme="minorHAnsi" w:cstheme="minorHAnsi"/>
          <w:b/>
          <w:bCs/>
        </w:rPr>
      </w:pPr>
      <w:r>
        <w:rPr>
          <w:rFonts w:asciiTheme="minorHAnsi" w:hAnsiTheme="minorHAnsi"/>
          <w:b/>
        </w:rPr>
        <w:t>Optional classes</w:t>
      </w:r>
    </w:p>
    <w:p w14:paraId="00B09325" w14:textId="64D1CFA2" w:rsidR="00E1463E" w:rsidRPr="00E1463E" w:rsidRDefault="00E1463E" w:rsidP="005B290B">
      <w:pPr>
        <w:spacing w:after="120"/>
        <w:rPr>
          <w:rFonts w:asciiTheme="minorHAnsi" w:hAnsiTheme="minorHAnsi" w:cstheme="minorHAnsi"/>
        </w:rPr>
      </w:pPr>
      <w:r>
        <w:rPr>
          <w:rFonts w:asciiTheme="minorHAnsi" w:hAnsiTheme="minorHAnsi"/>
        </w:rPr>
        <w:t>The doctoral student chooses a min. 14 hrs. from the offerings of all UL doctoral schools, individual departments, university-wide classes, or classes from outside the UL. The choice of the type of optional classes is made in consultation with the advisor. These classes must serve to broaden knowledge or develop competencies necessary for the doctoral student’s academic work.</w:t>
      </w:r>
    </w:p>
    <w:p w14:paraId="702D0DFE" w14:textId="1ACA2A45" w:rsidR="00DD5074" w:rsidRDefault="00DD5074" w:rsidP="005B290B">
      <w:pPr>
        <w:spacing w:after="120"/>
        <w:rPr>
          <w:rFonts w:ascii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550A4F55" w14:textId="77777777" w:rsidTr="009529DF">
        <w:trPr>
          <w:trHeight w:val="340"/>
        </w:trPr>
        <w:tc>
          <w:tcPr>
            <w:tcW w:w="9356" w:type="dxa"/>
            <w:shd w:val="clear" w:color="auto" w:fill="70AD47" w:themeFill="accent6"/>
            <w:vAlign w:val="center"/>
          </w:tcPr>
          <w:p w14:paraId="416EDC68" w14:textId="6C5B770B" w:rsidR="005B290B" w:rsidRPr="00AD6FB0" w:rsidRDefault="005B290B"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Identify the relationship between the learning outcomes referred to in para. 6 and the learning outcomes defined for particular subjects or modules of the education process</w:t>
            </w:r>
          </w:p>
        </w:tc>
      </w:tr>
    </w:tbl>
    <w:p w14:paraId="184F32BA" w14:textId="77777777" w:rsidR="00DD5074" w:rsidRDefault="00DD5074" w:rsidP="005B290B">
      <w:pPr>
        <w:pStyle w:val="Akapitzlist1"/>
        <w:spacing w:after="120"/>
        <w:ind w:left="0"/>
        <w:jc w:val="both"/>
        <w:rPr>
          <w:rFonts w:asciiTheme="minorHAnsi" w:hAnsiTheme="minorHAnsi" w:cstheme="minorHAnsi"/>
          <w:sz w:val="22"/>
          <w:szCs w:val="22"/>
        </w:rPr>
      </w:pPr>
    </w:p>
    <w:p w14:paraId="4B22F6E2" w14:textId="77777777" w:rsidR="00E1463E" w:rsidRDefault="00DD5074" w:rsidP="005B290B">
      <w:pPr>
        <w:pStyle w:val="Akapitzlist1"/>
        <w:spacing w:after="120"/>
        <w:ind w:left="0"/>
        <w:jc w:val="both"/>
        <w:rPr>
          <w:rFonts w:asciiTheme="minorHAnsi" w:hAnsiTheme="minorHAnsi" w:cstheme="minorHAnsi"/>
          <w:sz w:val="22"/>
          <w:szCs w:val="22"/>
        </w:rPr>
      </w:pPr>
      <w:r>
        <w:rPr>
          <w:rFonts w:asciiTheme="minorHAnsi" w:hAnsiTheme="minorHAnsi"/>
          <w:sz w:val="22"/>
        </w:rPr>
        <w:t xml:space="preserve">The learning outcomes defined in para. 6 of this document are consistent with the learning outcomes of the individual modules and subjects included in the educational plan. </w:t>
      </w:r>
    </w:p>
    <w:p w14:paraId="5D93460D" w14:textId="0E474615" w:rsidR="00DD5074" w:rsidRDefault="00DD5074" w:rsidP="00C923A8">
      <w:pPr>
        <w:pStyle w:val="Akapitzlist1"/>
        <w:spacing w:after="120"/>
        <w:ind w:left="0"/>
        <w:jc w:val="both"/>
        <w:rPr>
          <w:rFonts w:asciiTheme="minorHAnsi" w:hAnsiTheme="minorHAnsi"/>
          <w:sz w:val="22"/>
        </w:rPr>
      </w:pPr>
      <w:r>
        <w:rPr>
          <w:rFonts w:asciiTheme="minorHAnsi" w:hAnsiTheme="minorHAnsi"/>
          <w:sz w:val="22"/>
        </w:rPr>
        <w:t xml:space="preserve">The table specifying the relationship between the learning outcomes defined for the programme of study in the doctoral school and the learning outcomes defined for individual subjects or modules of the process of study can be found in Annex 1. </w:t>
      </w:r>
    </w:p>
    <w:p w14:paraId="5F584AC6" w14:textId="77777777" w:rsidR="00092F78" w:rsidRPr="00C923A8" w:rsidRDefault="00092F78" w:rsidP="00C923A8">
      <w:pPr>
        <w:pStyle w:val="Akapitzlist1"/>
        <w:spacing w:after="120"/>
        <w:ind w:left="0"/>
        <w:jc w:val="both"/>
        <w:rPr>
          <w:rFonts w:asciiTheme="minorHAnsi" w:hAnsiTheme="minorHAnsi" w:cstheme="minorHAnsi"/>
          <w:sz w:val="22"/>
          <w:szCs w:val="22"/>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5B290B" w14:paraId="285E503D" w14:textId="77777777" w:rsidTr="009529DF">
        <w:trPr>
          <w:trHeight w:val="340"/>
        </w:trPr>
        <w:tc>
          <w:tcPr>
            <w:tcW w:w="9356" w:type="dxa"/>
            <w:shd w:val="clear" w:color="auto" w:fill="70AD47" w:themeFill="accent6"/>
            <w:vAlign w:val="center"/>
          </w:tcPr>
          <w:p w14:paraId="3D956C08" w14:textId="4E697CF8" w:rsidR="005B290B" w:rsidRPr="005B290B" w:rsidRDefault="009A5758"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Description of how the learning outcomes of the programme are verified with reference to specific subjects or modules of the learning process</w:t>
            </w:r>
          </w:p>
        </w:tc>
      </w:tr>
    </w:tbl>
    <w:p w14:paraId="3E2BEE26" w14:textId="77777777" w:rsidR="005B290B" w:rsidRPr="003E1B55" w:rsidRDefault="005B290B" w:rsidP="005B290B">
      <w:pPr>
        <w:spacing w:after="120"/>
        <w:rPr>
          <w:rFonts w:asciiTheme="minorHAnsi" w:hAnsiTheme="minorHAnsi" w:cstheme="minorHAnsi"/>
        </w:rPr>
      </w:pPr>
    </w:p>
    <w:p w14:paraId="12F3960E" w14:textId="621DEC40" w:rsidR="00E1463E" w:rsidRPr="00E1463E" w:rsidRDefault="00E1463E" w:rsidP="005B290B">
      <w:pPr>
        <w:tabs>
          <w:tab w:val="left" w:pos="851"/>
        </w:tabs>
        <w:spacing w:after="120"/>
        <w:rPr>
          <w:rFonts w:asciiTheme="minorHAnsi" w:hAnsiTheme="minorHAnsi" w:cstheme="minorHAnsi"/>
        </w:rPr>
      </w:pPr>
      <w:r>
        <w:rPr>
          <w:rFonts w:asciiTheme="minorHAnsi" w:hAnsiTheme="minorHAnsi"/>
        </w:rPr>
        <w:t xml:space="preserve">Learning outcomes </w:t>
      </w:r>
      <w:r w:rsidR="00B70983">
        <w:rPr>
          <w:rFonts w:asciiTheme="minorHAnsi" w:hAnsiTheme="minorHAnsi"/>
        </w:rPr>
        <w:t>at</w:t>
      </w:r>
      <w:r>
        <w:rPr>
          <w:rFonts w:asciiTheme="minorHAnsi" w:hAnsiTheme="minorHAnsi"/>
        </w:rPr>
        <w:t xml:space="preserve"> the </w:t>
      </w:r>
      <w:r w:rsidR="00B70983">
        <w:rPr>
          <w:rFonts w:asciiTheme="minorHAnsi" w:hAnsiTheme="minorHAnsi"/>
        </w:rPr>
        <w:t xml:space="preserve">University of Lodz </w:t>
      </w:r>
      <w:r>
        <w:rPr>
          <w:rFonts w:asciiTheme="minorHAnsi" w:hAnsiTheme="minorHAnsi"/>
        </w:rPr>
        <w:t>Doctoral School of Exact and Natural Sciences are achieved through the completion of compulsory courses, compulsory elective and optional courses included in the curriculum, teaching practice, and the completion of an individual research plan and dissertation.</w:t>
      </w:r>
    </w:p>
    <w:p w14:paraId="25D0562D" w14:textId="77777777" w:rsidR="00E1463E" w:rsidRPr="00E1463E" w:rsidRDefault="00E1463E" w:rsidP="005B290B">
      <w:pPr>
        <w:tabs>
          <w:tab w:val="left" w:pos="709"/>
        </w:tabs>
        <w:spacing w:after="120"/>
        <w:rPr>
          <w:rFonts w:asciiTheme="minorHAnsi" w:hAnsiTheme="minorHAnsi" w:cstheme="minorHAnsi"/>
        </w:rPr>
      </w:pPr>
      <w:r>
        <w:rPr>
          <w:rFonts w:asciiTheme="minorHAnsi" w:hAnsiTheme="minorHAnsi"/>
        </w:rPr>
        <w:t xml:space="preserve">Each course has assigned learning outcomes in terms of knowledge, skills and social competences, as well as indicated program content and credit requirements. The learning outcomes of individual courses are correlated with the learning outcomes for the entire course of study in the doctoral school. </w:t>
      </w:r>
    </w:p>
    <w:p w14:paraId="4486D3F0" w14:textId="77777777" w:rsidR="00E1463E" w:rsidRPr="00E1463E" w:rsidRDefault="00E1463E" w:rsidP="005B290B">
      <w:pPr>
        <w:spacing w:after="120"/>
        <w:rPr>
          <w:rFonts w:asciiTheme="minorHAnsi" w:hAnsiTheme="minorHAnsi" w:cstheme="minorHAnsi"/>
        </w:rPr>
      </w:pPr>
      <w:r>
        <w:rPr>
          <w:rFonts w:asciiTheme="minorHAnsi" w:hAnsiTheme="minorHAnsi"/>
        </w:rPr>
        <w:lastRenderedPageBreak/>
        <w:t>Verification of learning outcomes is accomplished by:</w:t>
      </w:r>
    </w:p>
    <w:p w14:paraId="037D84FE" w14:textId="77777777" w:rsidR="00E1463E" w:rsidRPr="00E1463E" w:rsidRDefault="00E1463E" w:rsidP="005B290B">
      <w:pPr>
        <w:spacing w:after="120"/>
        <w:rPr>
          <w:rFonts w:asciiTheme="minorHAnsi" w:hAnsiTheme="minorHAnsi" w:cstheme="minorHAnsi"/>
        </w:rPr>
      </w:pPr>
      <w:r>
        <w:rPr>
          <w:rFonts w:asciiTheme="minorHAnsi" w:hAnsiTheme="minorHAnsi"/>
        </w:rPr>
        <w:t>- oral and written examinations, practical tests, evaluation tests, public presentation of test results, analysis of protocols of visitation by the course instructors and the course coordinator; detailed information on the form of course completion and on the achievement of the subject learning outcomes and curriculum content is available in the USOS system;</w:t>
      </w:r>
    </w:p>
    <w:p w14:paraId="0163BFD8" w14:textId="77777777" w:rsidR="00E1463E" w:rsidRPr="00E1463E" w:rsidRDefault="00E1463E" w:rsidP="005B290B">
      <w:pPr>
        <w:spacing w:after="120"/>
        <w:rPr>
          <w:rFonts w:asciiTheme="minorHAnsi" w:hAnsiTheme="minorHAnsi" w:cstheme="minorHAnsi"/>
        </w:rPr>
      </w:pPr>
      <w:r>
        <w:rPr>
          <w:rFonts w:asciiTheme="minorHAnsi" w:hAnsiTheme="minorHAnsi"/>
        </w:rPr>
        <w:t xml:space="preserve">- analysis of information on the progress in scientific and research work, including the implementation of the individual research plan, commitment to teaching and the acquisition of social competencies, provided by the doctoral student in writing at the end of each academic year, reviewed by the advisor and the director of the doctoral school; </w:t>
      </w:r>
    </w:p>
    <w:p w14:paraId="6AC38474" w14:textId="589EC625" w:rsidR="00E1463E" w:rsidRPr="00E1463E" w:rsidRDefault="00E1463E" w:rsidP="005B290B">
      <w:pPr>
        <w:spacing w:after="120"/>
        <w:rPr>
          <w:rFonts w:asciiTheme="minorHAnsi" w:hAnsiTheme="minorHAnsi" w:cstheme="minorHAnsi"/>
        </w:rPr>
      </w:pPr>
      <w:r>
        <w:rPr>
          <w:rFonts w:asciiTheme="minorHAnsi" w:hAnsiTheme="minorHAnsi"/>
        </w:rPr>
        <w:t>- mid-term evaluation.</w:t>
      </w:r>
    </w:p>
    <w:p w14:paraId="69BD3ED0" w14:textId="77777777" w:rsidR="00E1463E" w:rsidRPr="00E1463E" w:rsidRDefault="00E1463E" w:rsidP="005B290B">
      <w:pPr>
        <w:tabs>
          <w:tab w:val="left" w:pos="709"/>
        </w:tabs>
        <w:spacing w:after="120"/>
        <w:rPr>
          <w:rFonts w:asciiTheme="minorHAnsi" w:hAnsiTheme="minorHAnsi" w:cstheme="minorHAnsi"/>
        </w:rPr>
      </w:pPr>
      <w:r>
        <w:rPr>
          <w:rFonts w:asciiTheme="minorHAnsi" w:hAnsiTheme="minorHAnsi"/>
        </w:rPr>
        <w:t xml:space="preserve">Classes in doctoral school are billed on an annual basis. In order to pass a year, a student must obtain credit for all courses prescribed in the educational plan for a given year, according to the choice made by the doctoral student. </w:t>
      </w:r>
    </w:p>
    <w:p w14:paraId="2006F093" w14:textId="4A3C91E3" w:rsidR="00DD5074" w:rsidRDefault="00DD5074" w:rsidP="005B290B">
      <w:pPr>
        <w:spacing w:after="120"/>
        <w:rPr>
          <w:rFonts w:asciiTheme="minorHAnsi" w:hAnsiTheme="minorHAnsi" w:cstheme="minorHAnsi"/>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9A5758" w14:paraId="48DBDD60" w14:textId="77777777" w:rsidTr="009529DF">
        <w:trPr>
          <w:trHeight w:val="340"/>
        </w:trPr>
        <w:tc>
          <w:tcPr>
            <w:tcW w:w="9356" w:type="dxa"/>
            <w:shd w:val="clear" w:color="auto" w:fill="70AD47" w:themeFill="accent6"/>
            <w:vAlign w:val="center"/>
          </w:tcPr>
          <w:p w14:paraId="14EFA6BA" w14:textId="4712DF92" w:rsidR="009A5758" w:rsidRPr="005B290B" w:rsidRDefault="009A5758"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Possible timetable for visiting lecturers</w:t>
            </w:r>
          </w:p>
        </w:tc>
      </w:tr>
    </w:tbl>
    <w:p w14:paraId="10B5828A" w14:textId="77777777" w:rsidR="009A5758" w:rsidRPr="00E1463E" w:rsidRDefault="009A5758" w:rsidP="005B290B">
      <w:pPr>
        <w:spacing w:after="120"/>
        <w:rPr>
          <w:rFonts w:asciiTheme="minorHAnsi" w:hAnsiTheme="minorHAnsi" w:cstheme="minorHAnsi"/>
        </w:rPr>
      </w:pPr>
    </w:p>
    <w:p w14:paraId="3F7F6E24" w14:textId="77777777" w:rsidR="00DD5074" w:rsidRPr="003E1B55" w:rsidRDefault="00DD5074" w:rsidP="005B290B">
      <w:pPr>
        <w:spacing w:after="120"/>
        <w:rPr>
          <w:rFonts w:asciiTheme="minorHAnsi" w:eastAsia="Times New Roman" w:hAnsiTheme="minorHAnsi" w:cstheme="minorHAnsi"/>
        </w:rPr>
      </w:pPr>
      <w:r>
        <w:rPr>
          <w:rFonts w:asciiTheme="minorHAnsi" w:hAnsiTheme="minorHAnsi"/>
        </w:rPr>
        <w:t>There is no permanent timetable for visiting lecturers. Doctoral students have the opportunity to participate in classes conducted by scientists from abroad, including those employed by the University of Lodz as visiting professors.</w:t>
      </w:r>
      <w:r>
        <w:rPr>
          <w:rFonts w:asciiTheme="minorHAnsi" w:hAnsiTheme="minorHAnsi"/>
          <w:i/>
        </w:rPr>
        <w:t xml:space="preserve"> </w:t>
      </w:r>
      <w:r>
        <w:rPr>
          <w:rFonts w:asciiTheme="minorHAnsi" w:hAnsiTheme="minorHAnsi"/>
        </w:rPr>
        <w:t>Offerings for the academic year depend on the schedule of visiting scholars from abroad.</w:t>
      </w:r>
    </w:p>
    <w:p w14:paraId="47B94C4E" w14:textId="2AB12008" w:rsidR="009A5758" w:rsidRDefault="009A5758" w:rsidP="009A5758">
      <w:pPr>
        <w:spacing w:after="120"/>
        <w:rPr>
          <w:rFonts w:asciiTheme="minorHAnsi" w:hAnsiTheme="minorHAnsi" w:cstheme="minorHAnsi"/>
          <w:b/>
        </w:rPr>
      </w:pPr>
    </w:p>
    <w:tbl>
      <w:tblPr>
        <w:tblStyle w:val="Tabela-Siatk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CellMar>
          <w:top w:w="113" w:type="dxa"/>
        </w:tblCellMar>
        <w:tblLook w:val="04A0" w:firstRow="1" w:lastRow="0" w:firstColumn="1" w:lastColumn="0" w:noHBand="0" w:noVBand="1"/>
      </w:tblPr>
      <w:tblGrid>
        <w:gridCol w:w="9356"/>
      </w:tblGrid>
      <w:tr w:rsidR="009A5758" w14:paraId="0169F0A0" w14:textId="77777777" w:rsidTr="009529DF">
        <w:trPr>
          <w:trHeight w:val="340"/>
        </w:trPr>
        <w:tc>
          <w:tcPr>
            <w:tcW w:w="9356" w:type="dxa"/>
            <w:shd w:val="clear" w:color="auto" w:fill="70AD47" w:themeFill="accent6"/>
            <w:vAlign w:val="center"/>
          </w:tcPr>
          <w:p w14:paraId="032A1B67" w14:textId="05236BD0" w:rsidR="009A5758" w:rsidRPr="009A5758" w:rsidRDefault="009A5758" w:rsidP="00EE370C">
            <w:pPr>
              <w:pStyle w:val="Akapitzlist"/>
              <w:numPr>
                <w:ilvl w:val="0"/>
                <w:numId w:val="39"/>
              </w:numPr>
              <w:spacing w:after="120"/>
              <w:jc w:val="left"/>
              <w:rPr>
                <w:rFonts w:asciiTheme="minorHAnsi" w:hAnsiTheme="minorHAnsi" w:cstheme="minorHAnsi"/>
                <w:b/>
                <w:smallCaps/>
              </w:rPr>
            </w:pPr>
            <w:r>
              <w:rPr>
                <w:rFonts w:asciiTheme="minorHAnsi" w:hAnsiTheme="minorHAnsi"/>
                <w:b/>
                <w:smallCaps/>
              </w:rPr>
              <w:t>Determining the size, rules and forms of the teaching practice</w:t>
            </w:r>
          </w:p>
        </w:tc>
      </w:tr>
    </w:tbl>
    <w:p w14:paraId="6826A89F" w14:textId="77777777" w:rsidR="009A5758" w:rsidRPr="003E1B55" w:rsidRDefault="009A5758" w:rsidP="009A5758">
      <w:pPr>
        <w:spacing w:after="120"/>
        <w:rPr>
          <w:rFonts w:asciiTheme="minorHAnsi" w:hAnsiTheme="minorHAnsi" w:cstheme="minorHAnsi"/>
          <w:b/>
        </w:rPr>
      </w:pPr>
    </w:p>
    <w:p w14:paraId="422D0365" w14:textId="07711A19" w:rsidR="00DD5074" w:rsidRDefault="00DD5074" w:rsidP="005B290B">
      <w:pPr>
        <w:spacing w:after="120"/>
        <w:rPr>
          <w:rFonts w:asciiTheme="minorHAnsi" w:hAnsiTheme="minorHAnsi" w:cstheme="minorHAnsi"/>
        </w:rPr>
      </w:pPr>
      <w:r>
        <w:rPr>
          <w:rFonts w:asciiTheme="minorHAnsi" w:hAnsiTheme="minorHAnsi"/>
        </w:rPr>
        <w:t>Participants in the Doctoral School are required to complete a teaching practicum in the form of teaching in accordance with their doctoral discipline or participating in the teaching of 60 total teaching hours during the course of training. Doctoral students complete teaching internships in the second and third year. Classes taught by doctoral students are subject to visitation once a year.</w:t>
      </w:r>
    </w:p>
    <w:p w14:paraId="25D549F3" w14:textId="77777777" w:rsidR="005900C2" w:rsidRDefault="005900C2" w:rsidP="005B290B">
      <w:pPr>
        <w:spacing w:after="120"/>
        <w:jc w:val="left"/>
        <w:rPr>
          <w:rFonts w:asciiTheme="minorHAnsi" w:hAnsiTheme="minorHAnsi" w:cstheme="minorHAnsi"/>
        </w:rPr>
        <w:sectPr w:rsidR="005900C2" w:rsidSect="005900C2">
          <w:footerReference w:type="default" r:id="rId7"/>
          <w:pgSz w:w="11906" w:h="16838"/>
          <w:pgMar w:top="1417" w:right="1417" w:bottom="1417" w:left="1417" w:header="709" w:footer="709" w:gutter="0"/>
          <w:cols w:space="708"/>
          <w:docGrid w:linePitch="360"/>
        </w:sectPr>
      </w:pPr>
    </w:p>
    <w:p w14:paraId="71B2B499" w14:textId="7FF76C75" w:rsidR="00DD5074" w:rsidRPr="00632F5D" w:rsidRDefault="00DD5074" w:rsidP="005B290B">
      <w:pPr>
        <w:spacing w:after="120"/>
        <w:jc w:val="left"/>
        <w:rPr>
          <w:rFonts w:ascii="Calibri" w:hAnsi="Calibri" w:cs="Calibri"/>
        </w:rPr>
      </w:pPr>
      <w:r>
        <w:rPr>
          <w:rFonts w:ascii="Calibri" w:hAnsi="Calibri"/>
          <w:b/>
          <w:i/>
        </w:rPr>
        <w:lastRenderedPageBreak/>
        <w:t>Exhibit 1.</w:t>
      </w:r>
      <w:r>
        <w:rPr>
          <w:rFonts w:ascii="Calibri" w:hAnsi="Calibri"/>
          <w:i/>
        </w:rPr>
        <w:t xml:space="preserve"> </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4939"/>
        <w:gridCol w:w="1435"/>
        <w:gridCol w:w="1418"/>
        <w:gridCol w:w="1559"/>
      </w:tblGrid>
      <w:tr w:rsidR="000445FB" w:rsidRPr="0010541E" w14:paraId="381FFC21" w14:textId="77777777" w:rsidTr="00297F6C">
        <w:trPr>
          <w:trHeight w:val="224"/>
          <w:jc w:val="center"/>
        </w:trPr>
        <w:tc>
          <w:tcPr>
            <w:tcW w:w="4939" w:type="dxa"/>
            <w:vMerge w:val="restart"/>
            <w:tcBorders>
              <w:top w:val="single" w:sz="4" w:space="0" w:color="FFFFFF" w:themeColor="background1"/>
              <w:left w:val="single" w:sz="4" w:space="0" w:color="FFFFFF" w:themeColor="background1"/>
              <w:bottom w:val="single" w:sz="18" w:space="0" w:color="FFFFFF"/>
            </w:tcBorders>
            <w:shd w:val="clear" w:color="auto" w:fill="70AD47" w:themeFill="accent6"/>
          </w:tcPr>
          <w:p w14:paraId="547BEC84" w14:textId="77777777" w:rsidR="000445FB" w:rsidRPr="0010541E" w:rsidRDefault="000445FB" w:rsidP="002F6DAF">
            <w:pPr>
              <w:jc w:val="center"/>
              <w:rPr>
                <w:rFonts w:asciiTheme="minorHAnsi" w:hAnsiTheme="minorHAnsi" w:cstheme="minorHAnsi"/>
                <w:b/>
              </w:rPr>
            </w:pPr>
            <w:bookmarkStart w:id="5" w:name="_Hlk64842500"/>
            <w:r>
              <w:rPr>
                <w:rFonts w:asciiTheme="minorHAnsi" w:hAnsiTheme="minorHAnsi"/>
                <w:b/>
              </w:rPr>
              <w:t>Subject/Module</w:t>
            </w:r>
          </w:p>
        </w:tc>
        <w:tc>
          <w:tcPr>
            <w:tcW w:w="4412" w:type="dxa"/>
            <w:gridSpan w:val="3"/>
            <w:tcBorders>
              <w:top w:val="single" w:sz="4" w:space="0" w:color="FFFFFF" w:themeColor="background1"/>
              <w:bottom w:val="single" w:sz="8" w:space="0" w:color="FFFFFF"/>
              <w:right w:val="single" w:sz="4" w:space="0" w:color="FFFFFF" w:themeColor="background1"/>
            </w:tcBorders>
            <w:shd w:val="clear" w:color="auto" w:fill="70AD47" w:themeFill="accent6"/>
          </w:tcPr>
          <w:p w14:paraId="312D764C" w14:textId="77777777" w:rsidR="000445FB" w:rsidRPr="0010541E" w:rsidRDefault="000445FB" w:rsidP="002F6DAF">
            <w:pPr>
              <w:jc w:val="center"/>
              <w:rPr>
                <w:rFonts w:asciiTheme="minorHAnsi" w:hAnsiTheme="minorHAnsi" w:cstheme="minorHAnsi"/>
                <w:b/>
              </w:rPr>
            </w:pPr>
            <w:r>
              <w:rPr>
                <w:rFonts w:asciiTheme="minorHAnsi" w:hAnsiTheme="minorHAnsi"/>
                <w:b/>
              </w:rPr>
              <w:t>Reference to the learning outcomes for</w:t>
            </w:r>
          </w:p>
        </w:tc>
      </w:tr>
      <w:tr w:rsidR="000445FB" w:rsidRPr="0010541E" w14:paraId="0B6E9395" w14:textId="77777777" w:rsidTr="00297F6C">
        <w:trPr>
          <w:trHeight w:val="578"/>
          <w:jc w:val="center"/>
        </w:trPr>
        <w:tc>
          <w:tcPr>
            <w:tcW w:w="4939" w:type="dxa"/>
            <w:vMerge/>
            <w:tcBorders>
              <w:left w:val="single" w:sz="4" w:space="0" w:color="FFFFFF" w:themeColor="background1"/>
              <w:bottom w:val="single" w:sz="18" w:space="0" w:color="FFFFFF"/>
            </w:tcBorders>
            <w:shd w:val="clear" w:color="auto" w:fill="70AD47" w:themeFill="accent6"/>
          </w:tcPr>
          <w:p w14:paraId="3E185282" w14:textId="77777777" w:rsidR="000445FB" w:rsidRPr="0010541E" w:rsidRDefault="000445FB" w:rsidP="002F6DAF">
            <w:pPr>
              <w:jc w:val="center"/>
              <w:rPr>
                <w:rFonts w:asciiTheme="minorHAnsi" w:hAnsiTheme="minorHAnsi" w:cstheme="minorHAnsi"/>
                <w:b/>
              </w:rPr>
            </w:pPr>
          </w:p>
        </w:tc>
        <w:tc>
          <w:tcPr>
            <w:tcW w:w="1435" w:type="dxa"/>
            <w:tcBorders>
              <w:top w:val="single" w:sz="8" w:space="0" w:color="FFFFFF"/>
              <w:right w:val="single" w:sz="8" w:space="0" w:color="FFFFFF" w:themeColor="background1"/>
            </w:tcBorders>
            <w:shd w:val="clear" w:color="auto" w:fill="70AD47" w:themeFill="accent6"/>
          </w:tcPr>
          <w:p w14:paraId="46221ADF" w14:textId="77777777" w:rsidR="000445FB" w:rsidRPr="0010541E" w:rsidRDefault="000445FB" w:rsidP="002F6DAF">
            <w:pPr>
              <w:jc w:val="center"/>
              <w:rPr>
                <w:rFonts w:asciiTheme="minorHAnsi" w:hAnsiTheme="minorHAnsi" w:cstheme="minorHAnsi"/>
                <w:b/>
              </w:rPr>
            </w:pPr>
            <w:r>
              <w:rPr>
                <w:rFonts w:asciiTheme="minorHAnsi" w:hAnsiTheme="minorHAnsi"/>
                <w:b/>
              </w:rPr>
              <w:t>knowledge</w:t>
            </w:r>
          </w:p>
        </w:tc>
        <w:tc>
          <w:tcPr>
            <w:tcW w:w="1418" w:type="dxa"/>
            <w:tcBorders>
              <w:top w:val="single" w:sz="8" w:space="0" w:color="FFFFFF"/>
              <w:left w:val="single" w:sz="8" w:space="0" w:color="FFFFFF" w:themeColor="background1"/>
              <w:right w:val="single" w:sz="8" w:space="0" w:color="FFFFFF" w:themeColor="background1"/>
            </w:tcBorders>
            <w:shd w:val="clear" w:color="auto" w:fill="70AD47" w:themeFill="accent6"/>
          </w:tcPr>
          <w:p w14:paraId="256DA818" w14:textId="77777777" w:rsidR="000445FB" w:rsidRPr="0010541E" w:rsidRDefault="000445FB" w:rsidP="002F6DAF">
            <w:pPr>
              <w:jc w:val="center"/>
              <w:rPr>
                <w:rFonts w:asciiTheme="minorHAnsi" w:hAnsiTheme="minorHAnsi" w:cstheme="minorHAnsi"/>
                <w:b/>
              </w:rPr>
            </w:pPr>
            <w:r>
              <w:rPr>
                <w:rFonts w:asciiTheme="minorHAnsi" w:hAnsiTheme="minorHAnsi"/>
                <w:b/>
              </w:rPr>
              <w:t>skills</w:t>
            </w:r>
          </w:p>
        </w:tc>
        <w:tc>
          <w:tcPr>
            <w:tcW w:w="1559" w:type="dxa"/>
            <w:tcBorders>
              <w:top w:val="single" w:sz="8" w:space="0" w:color="FFFFFF"/>
              <w:left w:val="single" w:sz="8" w:space="0" w:color="FFFFFF" w:themeColor="background1"/>
              <w:right w:val="single" w:sz="4" w:space="0" w:color="FFFFFF" w:themeColor="background1"/>
            </w:tcBorders>
            <w:shd w:val="clear" w:color="auto" w:fill="70AD47" w:themeFill="accent6"/>
          </w:tcPr>
          <w:p w14:paraId="7AD65457" w14:textId="77777777" w:rsidR="000445FB" w:rsidRPr="0010541E" w:rsidRDefault="000445FB" w:rsidP="002F6DAF">
            <w:pPr>
              <w:jc w:val="center"/>
              <w:rPr>
                <w:rFonts w:asciiTheme="minorHAnsi" w:hAnsiTheme="minorHAnsi" w:cstheme="minorHAnsi"/>
                <w:b/>
              </w:rPr>
            </w:pPr>
            <w:r>
              <w:rPr>
                <w:rFonts w:asciiTheme="minorHAnsi" w:hAnsiTheme="minorHAnsi"/>
                <w:b/>
              </w:rPr>
              <w:t>social competence</w:t>
            </w:r>
          </w:p>
        </w:tc>
      </w:tr>
      <w:tr w:rsidR="000445FB" w:rsidRPr="0010541E" w14:paraId="66976D63" w14:textId="77777777" w:rsidTr="00297F6C">
        <w:trPr>
          <w:jc w:val="center"/>
        </w:trPr>
        <w:tc>
          <w:tcPr>
            <w:tcW w:w="4939" w:type="dxa"/>
            <w:tcBorders>
              <w:top w:val="single" w:sz="18" w:space="0" w:color="FFFFFF"/>
              <w:left w:val="single" w:sz="4" w:space="0" w:color="FFFFFF" w:themeColor="background1"/>
            </w:tcBorders>
            <w:shd w:val="clear" w:color="auto" w:fill="70AD47" w:themeFill="accent6"/>
          </w:tcPr>
          <w:p w14:paraId="2C2065EA" w14:textId="77777777" w:rsidR="000445FB" w:rsidRPr="0010541E" w:rsidRDefault="000445FB" w:rsidP="002F6DAF">
            <w:pPr>
              <w:rPr>
                <w:rFonts w:asciiTheme="minorHAnsi" w:hAnsiTheme="minorHAnsi" w:cstheme="minorHAnsi"/>
              </w:rPr>
            </w:pPr>
            <w:r>
              <w:rPr>
                <w:rFonts w:asciiTheme="minorHAnsi" w:hAnsiTheme="minorHAnsi"/>
              </w:rPr>
              <w:t>Doctoral seminar 1 -tutorial with advisor</w:t>
            </w:r>
          </w:p>
        </w:tc>
        <w:tc>
          <w:tcPr>
            <w:tcW w:w="1435" w:type="dxa"/>
            <w:tcBorders>
              <w:top w:val="single" w:sz="18" w:space="0" w:color="FFFFFF"/>
            </w:tcBorders>
            <w:shd w:val="clear" w:color="auto" w:fill="C5E0B3" w:themeFill="accent6" w:themeFillTint="66"/>
          </w:tcPr>
          <w:p w14:paraId="71F290FB"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NSiP_W01</w:t>
            </w:r>
          </w:p>
          <w:p w14:paraId="01B0D843"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NSiP_W02</w:t>
            </w:r>
          </w:p>
          <w:p w14:paraId="7865252E"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NSiP_W03</w:t>
            </w:r>
          </w:p>
          <w:p w14:paraId="5B50414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NSiP_W06</w:t>
            </w:r>
          </w:p>
          <w:p w14:paraId="30E65E53" w14:textId="77777777" w:rsidR="000445FB" w:rsidRPr="000445FB" w:rsidRDefault="000445FB" w:rsidP="002F6DAF">
            <w:pPr>
              <w:jc w:val="center"/>
              <w:rPr>
                <w:rFonts w:asciiTheme="minorHAnsi" w:hAnsiTheme="minorHAnsi" w:cstheme="minorHAnsi"/>
                <w:sz w:val="18"/>
                <w:szCs w:val="18"/>
              </w:rPr>
            </w:pPr>
          </w:p>
        </w:tc>
        <w:tc>
          <w:tcPr>
            <w:tcW w:w="1418" w:type="dxa"/>
            <w:tcBorders>
              <w:top w:val="single" w:sz="18" w:space="0" w:color="FFFFFF"/>
            </w:tcBorders>
            <w:shd w:val="clear" w:color="auto" w:fill="C5E0B3" w:themeFill="accent6" w:themeFillTint="66"/>
          </w:tcPr>
          <w:p w14:paraId="10BD5BD7"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NSiP_U01</w:t>
            </w:r>
          </w:p>
          <w:p w14:paraId="4B78F7BC"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NSiP_U02</w:t>
            </w:r>
          </w:p>
          <w:p w14:paraId="7AC4BCB6"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NSiP_U04</w:t>
            </w:r>
          </w:p>
          <w:p w14:paraId="68889504"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NSiP_U05</w:t>
            </w:r>
          </w:p>
          <w:p w14:paraId="5AC9A0E1"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NSiP_U08</w:t>
            </w:r>
          </w:p>
        </w:tc>
        <w:tc>
          <w:tcPr>
            <w:tcW w:w="1559" w:type="dxa"/>
            <w:tcBorders>
              <w:top w:val="single" w:sz="18" w:space="0" w:color="FFFFFF"/>
              <w:right w:val="single" w:sz="4" w:space="0" w:color="FFFFFF" w:themeColor="background1"/>
            </w:tcBorders>
            <w:shd w:val="clear" w:color="auto" w:fill="C5E0B3" w:themeFill="accent6" w:themeFillTint="66"/>
          </w:tcPr>
          <w:p w14:paraId="042DBD3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NSiP_K01</w:t>
            </w:r>
          </w:p>
          <w:p w14:paraId="69BFD864"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NSiP_K02</w:t>
            </w:r>
          </w:p>
          <w:p w14:paraId="7FDD5B20"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69FDE2E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p w14:paraId="4BF73AC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NSiP_K05</w:t>
            </w:r>
          </w:p>
        </w:tc>
      </w:tr>
      <w:tr w:rsidR="000445FB" w:rsidRPr="0010541E" w14:paraId="27938CF4" w14:textId="77777777" w:rsidTr="00297F6C">
        <w:trPr>
          <w:jc w:val="center"/>
        </w:trPr>
        <w:tc>
          <w:tcPr>
            <w:tcW w:w="4939" w:type="dxa"/>
            <w:tcBorders>
              <w:left w:val="single" w:sz="4" w:space="0" w:color="FFFFFF" w:themeColor="background1"/>
            </w:tcBorders>
            <w:shd w:val="clear" w:color="auto" w:fill="70AD47" w:themeFill="accent6"/>
          </w:tcPr>
          <w:p w14:paraId="5A4C6187" w14:textId="77777777" w:rsidR="000445FB" w:rsidRPr="0010541E" w:rsidRDefault="000445FB" w:rsidP="002F6DAF">
            <w:pPr>
              <w:rPr>
                <w:rFonts w:asciiTheme="minorHAnsi" w:hAnsiTheme="minorHAnsi" w:cstheme="minorHAnsi"/>
              </w:rPr>
            </w:pPr>
            <w:r>
              <w:rPr>
                <w:rFonts w:asciiTheme="minorHAnsi" w:hAnsiTheme="minorHAnsi"/>
              </w:rPr>
              <w:t>Doctoral seminar 2 – research seminar</w:t>
            </w:r>
          </w:p>
        </w:tc>
        <w:tc>
          <w:tcPr>
            <w:tcW w:w="1435" w:type="dxa"/>
            <w:shd w:val="clear" w:color="auto" w:fill="E2EFD9" w:themeFill="accent6" w:themeFillTint="33"/>
          </w:tcPr>
          <w:p w14:paraId="3F466DD5"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NSiP_W01</w:t>
            </w:r>
          </w:p>
          <w:p w14:paraId="0BF04C8A"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NSiP_W02</w:t>
            </w:r>
          </w:p>
          <w:p w14:paraId="1CB4FA8A"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NSiP_W03</w:t>
            </w:r>
          </w:p>
          <w:p w14:paraId="65FC40A5"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NSiP_W04</w:t>
            </w:r>
          </w:p>
          <w:p w14:paraId="1948E2D8" w14:textId="77777777" w:rsidR="000445FB" w:rsidRPr="000445FB" w:rsidRDefault="000445FB" w:rsidP="002F6DAF">
            <w:pPr>
              <w:jc w:val="center"/>
              <w:rPr>
                <w:rFonts w:asciiTheme="minorHAnsi" w:hAnsiTheme="minorHAnsi" w:cstheme="minorHAnsi"/>
                <w:sz w:val="18"/>
                <w:szCs w:val="18"/>
              </w:rPr>
            </w:pPr>
          </w:p>
        </w:tc>
        <w:tc>
          <w:tcPr>
            <w:tcW w:w="1418" w:type="dxa"/>
            <w:shd w:val="clear" w:color="auto" w:fill="E2EFD9" w:themeFill="accent6" w:themeFillTint="33"/>
          </w:tcPr>
          <w:p w14:paraId="1C333756"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NSiP_U01</w:t>
            </w:r>
          </w:p>
          <w:p w14:paraId="73DEA0ED"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NSiP_U02</w:t>
            </w:r>
          </w:p>
          <w:p w14:paraId="3ED09743"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NSiP_U05</w:t>
            </w:r>
          </w:p>
          <w:p w14:paraId="6347C638"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NSiP_U06</w:t>
            </w:r>
          </w:p>
          <w:p w14:paraId="538C4D3A"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NSiP_U08</w:t>
            </w:r>
          </w:p>
        </w:tc>
        <w:tc>
          <w:tcPr>
            <w:tcW w:w="1559" w:type="dxa"/>
            <w:tcBorders>
              <w:right w:val="single" w:sz="4" w:space="0" w:color="FFFFFF" w:themeColor="background1"/>
            </w:tcBorders>
            <w:shd w:val="clear" w:color="auto" w:fill="E2EFD9" w:themeFill="accent6" w:themeFillTint="33"/>
          </w:tcPr>
          <w:p w14:paraId="487B7FB7"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NSiP_K01</w:t>
            </w:r>
          </w:p>
          <w:p w14:paraId="44DF5A8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NSiP_K02</w:t>
            </w:r>
          </w:p>
          <w:p w14:paraId="47A1F9F0"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2BFE4BCC"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p w14:paraId="55AEA241"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19170E7C" w14:textId="77777777" w:rsidTr="00297F6C">
        <w:trPr>
          <w:jc w:val="center"/>
        </w:trPr>
        <w:tc>
          <w:tcPr>
            <w:tcW w:w="4939" w:type="dxa"/>
            <w:tcBorders>
              <w:left w:val="single" w:sz="4" w:space="0" w:color="FFFFFF" w:themeColor="background1"/>
            </w:tcBorders>
            <w:shd w:val="clear" w:color="auto" w:fill="70AD47" w:themeFill="accent6"/>
          </w:tcPr>
          <w:p w14:paraId="62933159" w14:textId="77777777" w:rsidR="000445FB" w:rsidRPr="0010541E" w:rsidRDefault="000445FB" w:rsidP="002F6DAF">
            <w:pPr>
              <w:rPr>
                <w:rFonts w:asciiTheme="minorHAnsi" w:hAnsiTheme="minorHAnsi" w:cstheme="minorHAnsi"/>
              </w:rPr>
            </w:pPr>
            <w:r>
              <w:rPr>
                <w:rFonts w:asciiTheme="minorHAnsi" w:hAnsiTheme="minorHAnsi"/>
              </w:rPr>
              <w:t xml:space="preserve">Higher education didactics 1 </w:t>
            </w:r>
          </w:p>
        </w:tc>
        <w:tc>
          <w:tcPr>
            <w:tcW w:w="1435" w:type="dxa"/>
            <w:shd w:val="clear" w:color="auto" w:fill="C5E0B3" w:themeFill="accent6" w:themeFillTint="66"/>
          </w:tcPr>
          <w:p w14:paraId="43D912D3"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NSiP_W08</w:t>
            </w:r>
          </w:p>
          <w:p w14:paraId="79B40D47" w14:textId="77777777" w:rsidR="000445FB" w:rsidRPr="000445FB" w:rsidRDefault="000445FB" w:rsidP="002F6DAF">
            <w:pPr>
              <w:jc w:val="center"/>
              <w:rPr>
                <w:rFonts w:asciiTheme="minorHAnsi" w:hAnsiTheme="minorHAnsi" w:cstheme="minorHAnsi"/>
                <w:sz w:val="18"/>
                <w:szCs w:val="18"/>
              </w:rPr>
            </w:pPr>
          </w:p>
        </w:tc>
        <w:tc>
          <w:tcPr>
            <w:tcW w:w="1418" w:type="dxa"/>
            <w:shd w:val="clear" w:color="auto" w:fill="C5E0B3" w:themeFill="accent6" w:themeFillTint="66"/>
          </w:tcPr>
          <w:p w14:paraId="0B6E5AD3"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NSiP_U04</w:t>
            </w:r>
          </w:p>
          <w:p w14:paraId="239F1836"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NSiP_U09</w:t>
            </w:r>
          </w:p>
          <w:p w14:paraId="29709501"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NSiP_U10</w:t>
            </w:r>
          </w:p>
        </w:tc>
        <w:tc>
          <w:tcPr>
            <w:tcW w:w="1559" w:type="dxa"/>
            <w:tcBorders>
              <w:right w:val="single" w:sz="4" w:space="0" w:color="FFFFFF" w:themeColor="background1"/>
            </w:tcBorders>
            <w:shd w:val="clear" w:color="auto" w:fill="C5E0B3" w:themeFill="accent6" w:themeFillTint="66"/>
          </w:tcPr>
          <w:p w14:paraId="5F11027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2A990E96"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p w14:paraId="4CD16B88"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145E8C95" w14:textId="77777777" w:rsidTr="00297F6C">
        <w:trPr>
          <w:jc w:val="center"/>
        </w:trPr>
        <w:tc>
          <w:tcPr>
            <w:tcW w:w="4939" w:type="dxa"/>
            <w:tcBorders>
              <w:left w:val="single" w:sz="4" w:space="0" w:color="FFFFFF" w:themeColor="background1"/>
            </w:tcBorders>
            <w:shd w:val="clear" w:color="auto" w:fill="70AD47" w:themeFill="accent6"/>
          </w:tcPr>
          <w:p w14:paraId="249368DD" w14:textId="77777777" w:rsidR="000445FB" w:rsidRPr="0010541E" w:rsidRDefault="000445FB" w:rsidP="002F6DAF">
            <w:pPr>
              <w:rPr>
                <w:rFonts w:asciiTheme="minorHAnsi" w:hAnsiTheme="minorHAnsi" w:cstheme="minorHAnsi"/>
              </w:rPr>
            </w:pPr>
            <w:r>
              <w:rPr>
                <w:rFonts w:asciiTheme="minorHAnsi" w:hAnsiTheme="minorHAnsi"/>
              </w:rPr>
              <w:t>Higher education didactics 2</w:t>
            </w:r>
          </w:p>
        </w:tc>
        <w:tc>
          <w:tcPr>
            <w:tcW w:w="1435" w:type="dxa"/>
            <w:shd w:val="clear" w:color="auto" w:fill="E2EFD9" w:themeFill="accent6" w:themeFillTint="33"/>
          </w:tcPr>
          <w:p w14:paraId="7041C6FE" w14:textId="3448C984" w:rsidR="000445FB" w:rsidRPr="000445FB" w:rsidRDefault="000445FB" w:rsidP="00297F6C">
            <w:pPr>
              <w:jc w:val="center"/>
              <w:rPr>
                <w:rFonts w:asciiTheme="minorHAnsi" w:hAnsiTheme="minorHAnsi" w:cstheme="minorHAnsi"/>
                <w:sz w:val="18"/>
                <w:szCs w:val="18"/>
              </w:rPr>
            </w:pPr>
            <w:r>
              <w:rPr>
                <w:rFonts w:asciiTheme="minorHAnsi" w:hAnsiTheme="minorHAnsi"/>
                <w:sz w:val="18"/>
              </w:rPr>
              <w:t>NSiP_W08</w:t>
            </w:r>
          </w:p>
        </w:tc>
        <w:tc>
          <w:tcPr>
            <w:tcW w:w="1418" w:type="dxa"/>
            <w:shd w:val="clear" w:color="auto" w:fill="E2EFD9" w:themeFill="accent6" w:themeFillTint="33"/>
          </w:tcPr>
          <w:p w14:paraId="267C0033"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NSiP_U10</w:t>
            </w:r>
          </w:p>
        </w:tc>
        <w:tc>
          <w:tcPr>
            <w:tcW w:w="1559" w:type="dxa"/>
            <w:tcBorders>
              <w:right w:val="single" w:sz="4" w:space="0" w:color="FFFFFF" w:themeColor="background1"/>
            </w:tcBorders>
            <w:shd w:val="clear" w:color="auto" w:fill="E2EFD9" w:themeFill="accent6" w:themeFillTint="33"/>
          </w:tcPr>
          <w:p w14:paraId="3F6EAFE4" w14:textId="6767A4D8" w:rsidR="000445FB" w:rsidRPr="000445FB" w:rsidRDefault="000445FB" w:rsidP="00297F6C">
            <w:pPr>
              <w:jc w:val="center"/>
              <w:rPr>
                <w:rFonts w:asciiTheme="minorHAnsi" w:hAnsiTheme="minorHAnsi" w:cstheme="minorHAnsi"/>
                <w:sz w:val="18"/>
                <w:szCs w:val="18"/>
              </w:rPr>
            </w:pPr>
            <w:r>
              <w:rPr>
                <w:rFonts w:asciiTheme="minorHAnsi" w:hAnsiTheme="minorHAnsi"/>
                <w:sz w:val="18"/>
              </w:rPr>
              <w:t>NSiP_K06</w:t>
            </w:r>
          </w:p>
        </w:tc>
      </w:tr>
      <w:tr w:rsidR="000445FB" w:rsidRPr="0010541E" w14:paraId="0452B936" w14:textId="77777777" w:rsidTr="00297F6C">
        <w:trPr>
          <w:jc w:val="center"/>
        </w:trPr>
        <w:tc>
          <w:tcPr>
            <w:tcW w:w="4939" w:type="dxa"/>
            <w:tcBorders>
              <w:left w:val="single" w:sz="4" w:space="0" w:color="FFFFFF" w:themeColor="background1"/>
            </w:tcBorders>
            <w:shd w:val="clear" w:color="auto" w:fill="70AD47" w:themeFill="accent6"/>
          </w:tcPr>
          <w:p w14:paraId="0A43DFF0" w14:textId="77777777" w:rsidR="000445FB" w:rsidRPr="0010541E" w:rsidRDefault="000445FB" w:rsidP="002F6DAF">
            <w:pPr>
              <w:rPr>
                <w:rFonts w:asciiTheme="minorHAnsi" w:hAnsiTheme="minorHAnsi" w:cstheme="minorHAnsi"/>
              </w:rPr>
            </w:pPr>
            <w:r>
              <w:rPr>
                <w:rFonts w:asciiTheme="minorHAnsi" w:hAnsiTheme="minorHAnsi"/>
              </w:rPr>
              <w:t>Ethical and legal aspects of scientific research</w:t>
            </w:r>
          </w:p>
        </w:tc>
        <w:tc>
          <w:tcPr>
            <w:tcW w:w="1435" w:type="dxa"/>
            <w:shd w:val="clear" w:color="auto" w:fill="C5E0B3" w:themeFill="accent6" w:themeFillTint="66"/>
          </w:tcPr>
          <w:p w14:paraId="68F2A951"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NSiP_W04</w:t>
            </w:r>
          </w:p>
          <w:p w14:paraId="40566BEE"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NSiP_W06</w:t>
            </w:r>
          </w:p>
          <w:p w14:paraId="4E776BB1"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NSiP_W07</w:t>
            </w:r>
          </w:p>
        </w:tc>
        <w:tc>
          <w:tcPr>
            <w:tcW w:w="1418" w:type="dxa"/>
            <w:shd w:val="clear" w:color="auto" w:fill="C5E0B3" w:themeFill="accent6" w:themeFillTint="66"/>
          </w:tcPr>
          <w:p w14:paraId="566B4429"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NSiP_U02</w:t>
            </w:r>
          </w:p>
          <w:p w14:paraId="6C22B115"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NSiP_U03</w:t>
            </w:r>
          </w:p>
          <w:p w14:paraId="09F06AD1" w14:textId="77777777" w:rsidR="000445FB" w:rsidRPr="000445FB" w:rsidRDefault="000445FB" w:rsidP="002F6DAF">
            <w:pPr>
              <w:jc w:val="center"/>
              <w:rPr>
                <w:rFonts w:asciiTheme="minorHAnsi" w:hAnsiTheme="minorHAnsi" w:cstheme="minorHAnsi"/>
                <w:sz w:val="18"/>
                <w:szCs w:val="18"/>
              </w:rPr>
            </w:pPr>
          </w:p>
        </w:tc>
        <w:tc>
          <w:tcPr>
            <w:tcW w:w="1559" w:type="dxa"/>
            <w:tcBorders>
              <w:right w:val="single" w:sz="4" w:space="0" w:color="FFFFFF" w:themeColor="background1"/>
            </w:tcBorders>
            <w:shd w:val="clear" w:color="auto" w:fill="C5E0B3" w:themeFill="accent6" w:themeFillTint="66"/>
          </w:tcPr>
          <w:p w14:paraId="673E94E3"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NSiP_K01</w:t>
            </w:r>
          </w:p>
          <w:p w14:paraId="66E2B4C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223F5C11"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p w14:paraId="73BBBD1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00F97FBF" w14:textId="77777777" w:rsidTr="00297F6C">
        <w:trPr>
          <w:trHeight w:val="927"/>
          <w:jc w:val="center"/>
        </w:trPr>
        <w:tc>
          <w:tcPr>
            <w:tcW w:w="4939" w:type="dxa"/>
            <w:tcBorders>
              <w:left w:val="single" w:sz="4" w:space="0" w:color="FFFFFF" w:themeColor="background1"/>
            </w:tcBorders>
            <w:shd w:val="clear" w:color="auto" w:fill="70AD47" w:themeFill="accent6"/>
          </w:tcPr>
          <w:p w14:paraId="7497FE97" w14:textId="77777777" w:rsidR="000445FB" w:rsidRPr="0010541E" w:rsidRDefault="000445FB" w:rsidP="002F6DAF">
            <w:pPr>
              <w:rPr>
                <w:rFonts w:asciiTheme="minorHAnsi" w:hAnsiTheme="minorHAnsi" w:cstheme="minorHAnsi"/>
              </w:rPr>
            </w:pPr>
            <w:r>
              <w:rPr>
                <w:rFonts w:asciiTheme="minorHAnsi" w:hAnsiTheme="minorHAnsi"/>
              </w:rPr>
              <w:t>Methodology of mathematics, biological, chemical, physical or earth and environmental sciences with elements of ethics</w:t>
            </w:r>
          </w:p>
        </w:tc>
        <w:tc>
          <w:tcPr>
            <w:tcW w:w="1435" w:type="dxa"/>
            <w:shd w:val="clear" w:color="auto" w:fill="E2EFD9" w:themeFill="accent6" w:themeFillTint="33"/>
          </w:tcPr>
          <w:p w14:paraId="060EECF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NSiP_W03</w:t>
            </w:r>
          </w:p>
          <w:p w14:paraId="05A6120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NSiP_W04</w:t>
            </w:r>
          </w:p>
        </w:tc>
        <w:tc>
          <w:tcPr>
            <w:tcW w:w="1418" w:type="dxa"/>
            <w:shd w:val="clear" w:color="auto" w:fill="E2EFD9" w:themeFill="accent6" w:themeFillTint="33"/>
          </w:tcPr>
          <w:p w14:paraId="4F0F77C1"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NSiP_U01</w:t>
            </w:r>
          </w:p>
          <w:p w14:paraId="1F720AB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NSiP_U08</w:t>
            </w:r>
          </w:p>
        </w:tc>
        <w:tc>
          <w:tcPr>
            <w:tcW w:w="1559" w:type="dxa"/>
            <w:tcBorders>
              <w:right w:val="single" w:sz="4" w:space="0" w:color="FFFFFF" w:themeColor="background1"/>
            </w:tcBorders>
            <w:shd w:val="clear" w:color="auto" w:fill="E2EFD9" w:themeFill="accent6" w:themeFillTint="33"/>
          </w:tcPr>
          <w:p w14:paraId="7511117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NSiP_K02</w:t>
            </w:r>
          </w:p>
          <w:p w14:paraId="2AD9363D"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NSiP_K05</w:t>
            </w:r>
          </w:p>
          <w:p w14:paraId="6A029ACC"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415CA980" w14:textId="77777777" w:rsidTr="00297F6C">
        <w:trPr>
          <w:jc w:val="center"/>
        </w:trPr>
        <w:tc>
          <w:tcPr>
            <w:tcW w:w="4939" w:type="dxa"/>
            <w:tcBorders>
              <w:left w:val="single" w:sz="4" w:space="0" w:color="FFFFFF" w:themeColor="background1"/>
            </w:tcBorders>
            <w:shd w:val="clear" w:color="auto" w:fill="70AD47" w:themeFill="accent6"/>
          </w:tcPr>
          <w:p w14:paraId="7EA66A9F" w14:textId="77777777" w:rsidR="000445FB" w:rsidRPr="0010541E" w:rsidRDefault="000445FB" w:rsidP="002F6DAF">
            <w:pPr>
              <w:rPr>
                <w:rFonts w:asciiTheme="minorHAnsi" w:hAnsiTheme="minorHAnsi" w:cstheme="minorHAnsi"/>
              </w:rPr>
            </w:pPr>
            <w:r>
              <w:rPr>
                <w:rFonts w:asciiTheme="minorHAnsi" w:hAnsiTheme="minorHAnsi"/>
              </w:rPr>
              <w:t>Science funding and knowledge transfer 1</w:t>
            </w:r>
          </w:p>
        </w:tc>
        <w:tc>
          <w:tcPr>
            <w:tcW w:w="1435" w:type="dxa"/>
            <w:shd w:val="clear" w:color="auto" w:fill="C5E0B3" w:themeFill="accent6" w:themeFillTint="66"/>
          </w:tcPr>
          <w:p w14:paraId="5155445B"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NSiP_W04</w:t>
            </w:r>
          </w:p>
          <w:p w14:paraId="4F2C4055"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NSiP_W05</w:t>
            </w:r>
          </w:p>
          <w:p w14:paraId="6FACDE95"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NSiP_W06</w:t>
            </w:r>
          </w:p>
          <w:p w14:paraId="55E3F4E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NSiP_W07</w:t>
            </w:r>
          </w:p>
        </w:tc>
        <w:tc>
          <w:tcPr>
            <w:tcW w:w="1418" w:type="dxa"/>
            <w:shd w:val="clear" w:color="auto" w:fill="C5E0B3" w:themeFill="accent6" w:themeFillTint="66"/>
          </w:tcPr>
          <w:p w14:paraId="253869F0"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NSiP_U03</w:t>
            </w:r>
          </w:p>
          <w:p w14:paraId="0044F25C"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NSiP_U07</w:t>
            </w:r>
          </w:p>
          <w:p w14:paraId="7012628D"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NSiP_U08</w:t>
            </w:r>
          </w:p>
          <w:p w14:paraId="0C5B9EB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NSiP_U09</w:t>
            </w:r>
          </w:p>
        </w:tc>
        <w:tc>
          <w:tcPr>
            <w:tcW w:w="1559" w:type="dxa"/>
            <w:tcBorders>
              <w:right w:val="single" w:sz="4" w:space="0" w:color="FFFFFF" w:themeColor="background1"/>
            </w:tcBorders>
            <w:shd w:val="clear" w:color="auto" w:fill="C5E0B3" w:themeFill="accent6" w:themeFillTint="66"/>
          </w:tcPr>
          <w:p w14:paraId="31E53630"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tc>
      </w:tr>
      <w:tr w:rsidR="000445FB" w:rsidRPr="0010541E" w14:paraId="49F48FC0" w14:textId="77777777" w:rsidTr="00297F6C">
        <w:trPr>
          <w:jc w:val="center"/>
        </w:trPr>
        <w:tc>
          <w:tcPr>
            <w:tcW w:w="4939" w:type="dxa"/>
            <w:tcBorders>
              <w:left w:val="single" w:sz="4" w:space="0" w:color="FFFFFF" w:themeColor="background1"/>
            </w:tcBorders>
            <w:shd w:val="clear" w:color="auto" w:fill="70AD47" w:themeFill="accent6"/>
          </w:tcPr>
          <w:p w14:paraId="1ADF7A14" w14:textId="77777777" w:rsidR="000445FB" w:rsidRPr="0010541E" w:rsidRDefault="000445FB" w:rsidP="002F6DAF">
            <w:pPr>
              <w:rPr>
                <w:rFonts w:asciiTheme="minorHAnsi" w:hAnsiTheme="minorHAnsi" w:cstheme="minorHAnsi"/>
              </w:rPr>
            </w:pPr>
            <w:r>
              <w:rPr>
                <w:rFonts w:asciiTheme="minorHAnsi" w:hAnsiTheme="minorHAnsi"/>
              </w:rPr>
              <w:t>Science funding and knowledge transfer 2</w:t>
            </w:r>
          </w:p>
        </w:tc>
        <w:tc>
          <w:tcPr>
            <w:tcW w:w="1435" w:type="dxa"/>
            <w:shd w:val="clear" w:color="auto" w:fill="E2EFD9" w:themeFill="accent6" w:themeFillTint="33"/>
          </w:tcPr>
          <w:p w14:paraId="0A5B1E4C"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NSiP_W04</w:t>
            </w:r>
          </w:p>
          <w:p w14:paraId="64A5F298"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NSiP_W05</w:t>
            </w:r>
          </w:p>
          <w:p w14:paraId="4D5898C5"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NSiP_W06</w:t>
            </w:r>
          </w:p>
          <w:p w14:paraId="5AE99874"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NSiP_W07</w:t>
            </w:r>
          </w:p>
        </w:tc>
        <w:tc>
          <w:tcPr>
            <w:tcW w:w="1418" w:type="dxa"/>
            <w:shd w:val="clear" w:color="auto" w:fill="E2EFD9" w:themeFill="accent6" w:themeFillTint="33"/>
          </w:tcPr>
          <w:p w14:paraId="4E8A80A4"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NSiP_U03</w:t>
            </w:r>
          </w:p>
          <w:p w14:paraId="32760000"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NSiP_U07</w:t>
            </w:r>
          </w:p>
          <w:p w14:paraId="73EAD378"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NSiP_U08</w:t>
            </w:r>
          </w:p>
          <w:p w14:paraId="12BF89C6" w14:textId="77777777" w:rsidR="000445FB" w:rsidRPr="00BA00F2" w:rsidRDefault="000445FB" w:rsidP="002F6DAF">
            <w:pPr>
              <w:jc w:val="center"/>
              <w:rPr>
                <w:rFonts w:asciiTheme="minorHAnsi" w:hAnsiTheme="minorHAnsi" w:cstheme="minorHAnsi"/>
                <w:sz w:val="18"/>
                <w:szCs w:val="18"/>
                <w:lang w:val="pl-PL"/>
              </w:rPr>
            </w:pPr>
          </w:p>
        </w:tc>
        <w:tc>
          <w:tcPr>
            <w:tcW w:w="1559" w:type="dxa"/>
            <w:tcBorders>
              <w:right w:val="single" w:sz="4" w:space="0" w:color="FFFFFF" w:themeColor="background1"/>
            </w:tcBorders>
            <w:shd w:val="clear" w:color="auto" w:fill="E2EFD9" w:themeFill="accent6" w:themeFillTint="33"/>
          </w:tcPr>
          <w:p w14:paraId="5915290D"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p w14:paraId="1BD4B370"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6C0D7FDF" w14:textId="77777777" w:rsidTr="00297F6C">
        <w:trPr>
          <w:jc w:val="center"/>
        </w:trPr>
        <w:tc>
          <w:tcPr>
            <w:tcW w:w="4939" w:type="dxa"/>
            <w:tcBorders>
              <w:left w:val="single" w:sz="4" w:space="0" w:color="FFFFFF" w:themeColor="background1"/>
            </w:tcBorders>
            <w:shd w:val="clear" w:color="auto" w:fill="70AD47" w:themeFill="accent6"/>
          </w:tcPr>
          <w:p w14:paraId="463B9E34" w14:textId="77777777" w:rsidR="000445FB" w:rsidRPr="0010541E" w:rsidRDefault="000445FB" w:rsidP="002F6DAF">
            <w:pPr>
              <w:rPr>
                <w:rFonts w:asciiTheme="minorHAnsi" w:hAnsiTheme="minorHAnsi" w:cstheme="minorHAnsi"/>
              </w:rPr>
            </w:pPr>
            <w:r>
              <w:rPr>
                <w:rFonts w:asciiTheme="minorHAnsi" w:hAnsiTheme="minorHAnsi"/>
              </w:rPr>
              <w:t>An introduction to effective publishing</w:t>
            </w:r>
          </w:p>
        </w:tc>
        <w:tc>
          <w:tcPr>
            <w:tcW w:w="1435" w:type="dxa"/>
            <w:shd w:val="clear" w:color="auto" w:fill="C5E0B3" w:themeFill="accent6" w:themeFillTint="66"/>
          </w:tcPr>
          <w:p w14:paraId="7831087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NSiP_W04</w:t>
            </w:r>
          </w:p>
          <w:p w14:paraId="0C1F3D7D"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NSiP_W06</w:t>
            </w:r>
          </w:p>
        </w:tc>
        <w:tc>
          <w:tcPr>
            <w:tcW w:w="1418" w:type="dxa"/>
            <w:shd w:val="clear" w:color="auto" w:fill="C5E0B3" w:themeFill="accent6" w:themeFillTint="66"/>
          </w:tcPr>
          <w:p w14:paraId="25869FF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NSiP_U02</w:t>
            </w:r>
          </w:p>
          <w:p w14:paraId="38B4232C"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NSiP_U04</w:t>
            </w:r>
          </w:p>
        </w:tc>
        <w:tc>
          <w:tcPr>
            <w:tcW w:w="1559" w:type="dxa"/>
            <w:tcBorders>
              <w:right w:val="single" w:sz="4" w:space="0" w:color="FFFFFF" w:themeColor="background1"/>
            </w:tcBorders>
            <w:shd w:val="clear" w:color="auto" w:fill="C5E0B3" w:themeFill="accent6" w:themeFillTint="66"/>
          </w:tcPr>
          <w:p w14:paraId="71B6114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NSiP_K01</w:t>
            </w:r>
          </w:p>
          <w:p w14:paraId="70C260EE"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39CD4244" w14:textId="77777777" w:rsidTr="00297F6C">
        <w:trPr>
          <w:jc w:val="center"/>
        </w:trPr>
        <w:tc>
          <w:tcPr>
            <w:tcW w:w="4939" w:type="dxa"/>
            <w:tcBorders>
              <w:left w:val="single" w:sz="4" w:space="0" w:color="FFFFFF" w:themeColor="background1"/>
            </w:tcBorders>
            <w:shd w:val="clear" w:color="auto" w:fill="70AD47" w:themeFill="accent6"/>
          </w:tcPr>
          <w:p w14:paraId="5CEF8020" w14:textId="77777777" w:rsidR="000445FB" w:rsidRPr="0010541E" w:rsidRDefault="000445FB" w:rsidP="002F6DAF">
            <w:pPr>
              <w:rPr>
                <w:rFonts w:asciiTheme="minorHAnsi" w:hAnsiTheme="minorHAnsi" w:cstheme="minorHAnsi"/>
              </w:rPr>
            </w:pPr>
            <w:r>
              <w:rPr>
                <w:rFonts w:asciiTheme="minorHAnsi" w:hAnsiTheme="minorHAnsi"/>
              </w:rPr>
              <w:t>Public speaking techniques</w:t>
            </w:r>
          </w:p>
        </w:tc>
        <w:tc>
          <w:tcPr>
            <w:tcW w:w="1435" w:type="dxa"/>
            <w:shd w:val="clear" w:color="auto" w:fill="C5E0B3" w:themeFill="accent6" w:themeFillTint="66"/>
          </w:tcPr>
          <w:p w14:paraId="6B133E0A"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NSiP_W08</w:t>
            </w:r>
          </w:p>
          <w:p w14:paraId="5C3FED7B" w14:textId="77777777" w:rsidR="000445FB" w:rsidRPr="000445FB" w:rsidRDefault="000445FB" w:rsidP="002F6DAF">
            <w:pPr>
              <w:jc w:val="center"/>
              <w:rPr>
                <w:rFonts w:asciiTheme="minorHAnsi" w:hAnsiTheme="minorHAnsi" w:cstheme="minorHAnsi"/>
                <w:sz w:val="18"/>
                <w:szCs w:val="18"/>
              </w:rPr>
            </w:pPr>
          </w:p>
        </w:tc>
        <w:tc>
          <w:tcPr>
            <w:tcW w:w="1418" w:type="dxa"/>
            <w:shd w:val="clear" w:color="auto" w:fill="C5E0B3" w:themeFill="accent6" w:themeFillTint="66"/>
          </w:tcPr>
          <w:p w14:paraId="1B867E99"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NSiP_U05</w:t>
            </w:r>
          </w:p>
          <w:p w14:paraId="11B3712D"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NSiP_U09</w:t>
            </w:r>
          </w:p>
        </w:tc>
        <w:tc>
          <w:tcPr>
            <w:tcW w:w="1559" w:type="dxa"/>
            <w:tcBorders>
              <w:right w:val="single" w:sz="4" w:space="0" w:color="FFFFFF" w:themeColor="background1"/>
            </w:tcBorders>
            <w:shd w:val="clear" w:color="auto" w:fill="C5E0B3" w:themeFill="accent6" w:themeFillTint="66"/>
          </w:tcPr>
          <w:p w14:paraId="2C098AAA"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051961E5"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0007BCE6" w14:textId="77777777" w:rsidTr="00297F6C">
        <w:trPr>
          <w:trHeight w:val="539"/>
          <w:jc w:val="center"/>
        </w:trPr>
        <w:tc>
          <w:tcPr>
            <w:tcW w:w="4939" w:type="dxa"/>
            <w:tcBorders>
              <w:left w:val="single" w:sz="4" w:space="0" w:color="FFFFFF" w:themeColor="background1"/>
              <w:bottom w:val="single" w:sz="18" w:space="0" w:color="FFFFFF"/>
            </w:tcBorders>
            <w:shd w:val="clear" w:color="auto" w:fill="70AD47" w:themeFill="accent6"/>
          </w:tcPr>
          <w:p w14:paraId="12740DC3" w14:textId="77777777" w:rsidR="000445FB" w:rsidRPr="0010541E" w:rsidRDefault="000445FB" w:rsidP="002F6DAF">
            <w:pPr>
              <w:rPr>
                <w:rFonts w:asciiTheme="minorHAnsi" w:hAnsiTheme="minorHAnsi" w:cstheme="minorHAnsi"/>
              </w:rPr>
            </w:pPr>
            <w:r>
              <w:rPr>
                <w:rFonts w:asciiTheme="minorHAnsi" w:hAnsiTheme="minorHAnsi"/>
              </w:rPr>
              <w:t>Teaching practice</w:t>
            </w:r>
          </w:p>
        </w:tc>
        <w:tc>
          <w:tcPr>
            <w:tcW w:w="1435" w:type="dxa"/>
            <w:tcBorders>
              <w:bottom w:val="single" w:sz="18" w:space="0" w:color="FFFFFF"/>
            </w:tcBorders>
            <w:shd w:val="clear" w:color="auto" w:fill="E2EFD9" w:themeFill="accent6" w:themeFillTint="33"/>
          </w:tcPr>
          <w:p w14:paraId="0940AA44"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NSiP_W08</w:t>
            </w:r>
          </w:p>
        </w:tc>
        <w:tc>
          <w:tcPr>
            <w:tcW w:w="1418" w:type="dxa"/>
            <w:tcBorders>
              <w:bottom w:val="single" w:sz="18" w:space="0" w:color="FFFFFF"/>
            </w:tcBorders>
            <w:shd w:val="clear" w:color="auto" w:fill="E2EFD9" w:themeFill="accent6" w:themeFillTint="33"/>
          </w:tcPr>
          <w:p w14:paraId="10D09D91"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NSiP_U09</w:t>
            </w:r>
          </w:p>
          <w:p w14:paraId="2E39734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NSiP_U10</w:t>
            </w:r>
          </w:p>
        </w:tc>
        <w:tc>
          <w:tcPr>
            <w:tcW w:w="1559" w:type="dxa"/>
            <w:tcBorders>
              <w:bottom w:val="single" w:sz="18" w:space="0" w:color="FFFFFF"/>
              <w:right w:val="single" w:sz="4" w:space="0" w:color="FFFFFF" w:themeColor="background1"/>
            </w:tcBorders>
            <w:shd w:val="clear" w:color="auto" w:fill="E2EFD9" w:themeFill="accent6" w:themeFillTint="33"/>
          </w:tcPr>
          <w:p w14:paraId="6D076B90"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50B6632E" w14:textId="57BF6E08"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62FA35A1" w14:textId="77777777" w:rsidTr="00297F6C">
        <w:trPr>
          <w:jc w:val="center"/>
        </w:trPr>
        <w:tc>
          <w:tcPr>
            <w:tcW w:w="4939" w:type="dxa"/>
            <w:tcBorders>
              <w:top w:val="single" w:sz="18" w:space="0" w:color="FFFFFF"/>
              <w:left w:val="single" w:sz="4" w:space="0" w:color="FFFFFF" w:themeColor="background1"/>
            </w:tcBorders>
            <w:shd w:val="clear" w:color="auto" w:fill="70AD47" w:themeFill="accent6"/>
          </w:tcPr>
          <w:p w14:paraId="43E66738" w14:textId="77777777" w:rsidR="000445FB" w:rsidRPr="0010541E" w:rsidRDefault="000445FB" w:rsidP="002F6DAF">
            <w:pPr>
              <w:rPr>
                <w:rFonts w:asciiTheme="minorHAnsi" w:hAnsiTheme="minorHAnsi" w:cstheme="minorHAnsi"/>
              </w:rPr>
            </w:pPr>
            <w:r>
              <w:rPr>
                <w:rFonts w:asciiTheme="minorHAnsi" w:hAnsiTheme="minorHAnsi"/>
              </w:rPr>
              <w:t>MODULE 1: Scientist’s workshop</w:t>
            </w:r>
          </w:p>
        </w:tc>
        <w:tc>
          <w:tcPr>
            <w:tcW w:w="1435" w:type="dxa"/>
            <w:tcBorders>
              <w:top w:val="single" w:sz="18" w:space="0" w:color="FFFFFF"/>
            </w:tcBorders>
            <w:shd w:val="clear" w:color="auto" w:fill="E2EFD9" w:themeFill="accent6" w:themeFillTint="33"/>
          </w:tcPr>
          <w:p w14:paraId="7912BADD"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NSiP_W03</w:t>
            </w:r>
          </w:p>
        </w:tc>
        <w:tc>
          <w:tcPr>
            <w:tcW w:w="1418" w:type="dxa"/>
            <w:tcBorders>
              <w:top w:val="single" w:sz="18" w:space="0" w:color="FFFFFF"/>
            </w:tcBorders>
            <w:shd w:val="clear" w:color="auto" w:fill="E2EFD9" w:themeFill="accent6" w:themeFillTint="33"/>
          </w:tcPr>
          <w:p w14:paraId="5E97B0DC"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NSiP_U01</w:t>
            </w:r>
          </w:p>
          <w:p w14:paraId="7C68DC6F"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NSiP_U02</w:t>
            </w:r>
          </w:p>
          <w:p w14:paraId="5DDD7978" w14:textId="77777777" w:rsidR="000445FB" w:rsidRPr="00BA00F2" w:rsidRDefault="000445FB" w:rsidP="002F6DAF">
            <w:pPr>
              <w:jc w:val="center"/>
              <w:rPr>
                <w:rFonts w:asciiTheme="minorHAnsi" w:hAnsiTheme="minorHAnsi" w:cstheme="minorHAnsi"/>
                <w:sz w:val="18"/>
                <w:szCs w:val="18"/>
                <w:lang w:val="pl-PL"/>
              </w:rPr>
            </w:pPr>
            <w:r w:rsidRPr="00BA00F2">
              <w:rPr>
                <w:rFonts w:asciiTheme="minorHAnsi" w:hAnsiTheme="minorHAnsi"/>
                <w:sz w:val="18"/>
                <w:lang w:val="pl-PL"/>
              </w:rPr>
              <w:t>NSiP_U04</w:t>
            </w:r>
          </w:p>
          <w:p w14:paraId="1489E735"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NSiP_U09</w:t>
            </w:r>
          </w:p>
        </w:tc>
        <w:tc>
          <w:tcPr>
            <w:tcW w:w="1559" w:type="dxa"/>
            <w:tcBorders>
              <w:top w:val="single" w:sz="18" w:space="0" w:color="FFFFFF"/>
              <w:right w:val="single" w:sz="4" w:space="0" w:color="FFFFFF" w:themeColor="background1"/>
            </w:tcBorders>
            <w:shd w:val="clear" w:color="auto" w:fill="E2EFD9" w:themeFill="accent6" w:themeFillTint="33"/>
          </w:tcPr>
          <w:p w14:paraId="0977A457"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4DE8470A"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NSiP_K06</w:t>
            </w:r>
          </w:p>
        </w:tc>
      </w:tr>
      <w:tr w:rsidR="000445FB" w:rsidRPr="0010541E" w14:paraId="62F0138A" w14:textId="77777777" w:rsidTr="00297F6C">
        <w:trPr>
          <w:jc w:val="center"/>
        </w:trPr>
        <w:tc>
          <w:tcPr>
            <w:tcW w:w="4939" w:type="dxa"/>
            <w:tcBorders>
              <w:left w:val="single" w:sz="4" w:space="0" w:color="FFFFFF" w:themeColor="background1"/>
            </w:tcBorders>
            <w:shd w:val="clear" w:color="auto" w:fill="70AD47" w:themeFill="accent6"/>
          </w:tcPr>
          <w:p w14:paraId="33E84A04" w14:textId="77777777" w:rsidR="000445FB" w:rsidRPr="0010541E" w:rsidRDefault="000445FB" w:rsidP="002F6DAF">
            <w:pPr>
              <w:rPr>
                <w:rFonts w:asciiTheme="minorHAnsi" w:hAnsiTheme="minorHAnsi" w:cstheme="minorHAnsi"/>
              </w:rPr>
            </w:pPr>
            <w:r>
              <w:rPr>
                <w:rFonts w:asciiTheme="minorHAnsi" w:hAnsiTheme="minorHAnsi"/>
              </w:rPr>
              <w:t>MODULE 2: Specialized classes</w:t>
            </w:r>
          </w:p>
        </w:tc>
        <w:tc>
          <w:tcPr>
            <w:tcW w:w="1435" w:type="dxa"/>
            <w:shd w:val="clear" w:color="auto" w:fill="C5E0B3" w:themeFill="accent6" w:themeFillTint="66"/>
          </w:tcPr>
          <w:p w14:paraId="716C3DD6"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NSiP_W01</w:t>
            </w:r>
          </w:p>
          <w:p w14:paraId="608D3865"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NSiP_W02</w:t>
            </w:r>
          </w:p>
        </w:tc>
        <w:tc>
          <w:tcPr>
            <w:tcW w:w="1418" w:type="dxa"/>
            <w:shd w:val="clear" w:color="auto" w:fill="C5E0B3" w:themeFill="accent6" w:themeFillTint="66"/>
          </w:tcPr>
          <w:p w14:paraId="24B96C0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NSiP_U01</w:t>
            </w:r>
          </w:p>
          <w:p w14:paraId="78734E77"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NSiP_U02</w:t>
            </w:r>
          </w:p>
        </w:tc>
        <w:tc>
          <w:tcPr>
            <w:tcW w:w="1559" w:type="dxa"/>
            <w:tcBorders>
              <w:right w:val="single" w:sz="4" w:space="0" w:color="FFFFFF" w:themeColor="background1"/>
            </w:tcBorders>
            <w:shd w:val="clear" w:color="auto" w:fill="C5E0B3" w:themeFill="accent6" w:themeFillTint="66"/>
          </w:tcPr>
          <w:p w14:paraId="7A96355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NSiP_K02</w:t>
            </w:r>
          </w:p>
          <w:p w14:paraId="6F8881FF"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tc>
      </w:tr>
      <w:tr w:rsidR="000445FB" w:rsidRPr="0010541E" w14:paraId="371A1360" w14:textId="77777777" w:rsidTr="00297F6C">
        <w:trPr>
          <w:jc w:val="center"/>
        </w:trPr>
        <w:tc>
          <w:tcPr>
            <w:tcW w:w="4939" w:type="dxa"/>
            <w:tcBorders>
              <w:left w:val="single" w:sz="4" w:space="0" w:color="FFFFFF" w:themeColor="background1"/>
              <w:bottom w:val="single" w:sz="18" w:space="0" w:color="FFFFFF"/>
            </w:tcBorders>
            <w:shd w:val="clear" w:color="auto" w:fill="70AD47" w:themeFill="accent6"/>
          </w:tcPr>
          <w:p w14:paraId="2F2A715F" w14:textId="77777777" w:rsidR="000445FB" w:rsidRPr="0010541E" w:rsidRDefault="000445FB" w:rsidP="002F6DAF">
            <w:pPr>
              <w:rPr>
                <w:rFonts w:asciiTheme="minorHAnsi" w:hAnsiTheme="minorHAnsi" w:cstheme="minorHAnsi"/>
              </w:rPr>
            </w:pPr>
            <w:r>
              <w:rPr>
                <w:rFonts w:asciiTheme="minorHAnsi" w:hAnsiTheme="minorHAnsi"/>
              </w:rPr>
              <w:t>MODULE 3: Classes developing personal and social competencies</w:t>
            </w:r>
          </w:p>
        </w:tc>
        <w:tc>
          <w:tcPr>
            <w:tcW w:w="1435" w:type="dxa"/>
            <w:tcBorders>
              <w:bottom w:val="single" w:sz="18" w:space="0" w:color="FFFFFF"/>
            </w:tcBorders>
            <w:shd w:val="clear" w:color="auto" w:fill="E2EFD9" w:themeFill="accent6" w:themeFillTint="33"/>
          </w:tcPr>
          <w:p w14:paraId="0A4C13FE"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NSiP_W04</w:t>
            </w:r>
          </w:p>
        </w:tc>
        <w:tc>
          <w:tcPr>
            <w:tcW w:w="1418" w:type="dxa"/>
            <w:tcBorders>
              <w:bottom w:val="single" w:sz="18" w:space="0" w:color="FFFFFF"/>
            </w:tcBorders>
            <w:shd w:val="clear" w:color="auto" w:fill="E2EFD9" w:themeFill="accent6" w:themeFillTint="33"/>
          </w:tcPr>
          <w:p w14:paraId="23A7BFE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NSiP_U04</w:t>
            </w:r>
          </w:p>
          <w:p w14:paraId="7578F4F3"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NSiP_U09</w:t>
            </w:r>
          </w:p>
        </w:tc>
        <w:tc>
          <w:tcPr>
            <w:tcW w:w="1559" w:type="dxa"/>
            <w:tcBorders>
              <w:bottom w:val="single" w:sz="18" w:space="0" w:color="FFFFFF"/>
              <w:right w:val="single" w:sz="4" w:space="0" w:color="FFFFFF" w:themeColor="background1"/>
            </w:tcBorders>
            <w:shd w:val="clear" w:color="auto" w:fill="E2EFD9" w:themeFill="accent6" w:themeFillTint="33"/>
          </w:tcPr>
          <w:p w14:paraId="3C5A02CB"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NSiP_K03</w:t>
            </w:r>
          </w:p>
          <w:p w14:paraId="6429EA9A"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tc>
      </w:tr>
      <w:tr w:rsidR="000445FB" w:rsidRPr="0010541E" w14:paraId="3BA5BA5E" w14:textId="77777777" w:rsidTr="00297F6C">
        <w:trPr>
          <w:trHeight w:val="555"/>
          <w:jc w:val="center"/>
        </w:trPr>
        <w:tc>
          <w:tcPr>
            <w:tcW w:w="4939" w:type="dxa"/>
            <w:tcBorders>
              <w:left w:val="single" w:sz="4" w:space="0" w:color="FFFFFF" w:themeColor="background1"/>
              <w:bottom w:val="single" w:sz="4" w:space="0" w:color="FFFFFF" w:themeColor="background1"/>
            </w:tcBorders>
            <w:shd w:val="clear" w:color="auto" w:fill="70AD47" w:themeFill="accent6"/>
          </w:tcPr>
          <w:p w14:paraId="7E662642" w14:textId="77777777" w:rsidR="000445FB" w:rsidRPr="0010541E" w:rsidRDefault="000445FB" w:rsidP="002F6DAF">
            <w:pPr>
              <w:rPr>
                <w:rFonts w:asciiTheme="minorHAnsi" w:hAnsiTheme="minorHAnsi" w:cstheme="minorHAnsi"/>
              </w:rPr>
            </w:pPr>
            <w:r>
              <w:rPr>
                <w:rFonts w:asciiTheme="minorHAnsi" w:hAnsiTheme="minorHAnsi"/>
              </w:rPr>
              <w:t>Optional classes</w:t>
            </w:r>
          </w:p>
        </w:tc>
        <w:tc>
          <w:tcPr>
            <w:tcW w:w="1435" w:type="dxa"/>
            <w:tcBorders>
              <w:bottom w:val="single" w:sz="4" w:space="0" w:color="FFFFFF" w:themeColor="background1"/>
            </w:tcBorders>
            <w:shd w:val="clear" w:color="auto" w:fill="C5E0B3" w:themeFill="accent6" w:themeFillTint="66"/>
          </w:tcPr>
          <w:p w14:paraId="2FD6B0C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NSiP_W01</w:t>
            </w:r>
          </w:p>
          <w:p w14:paraId="5A47C2D7"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NSiP_W02</w:t>
            </w:r>
          </w:p>
        </w:tc>
        <w:tc>
          <w:tcPr>
            <w:tcW w:w="1418" w:type="dxa"/>
            <w:tcBorders>
              <w:bottom w:val="single" w:sz="4" w:space="0" w:color="FFFFFF" w:themeColor="background1"/>
            </w:tcBorders>
            <w:shd w:val="clear" w:color="auto" w:fill="C5E0B3" w:themeFill="accent6" w:themeFillTint="66"/>
          </w:tcPr>
          <w:p w14:paraId="0E0A8D12"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NSiP_U02</w:t>
            </w:r>
          </w:p>
          <w:p w14:paraId="45D2B2A5" w14:textId="77777777" w:rsidR="000445FB" w:rsidRPr="000445FB" w:rsidRDefault="000445FB" w:rsidP="002F6DAF">
            <w:pPr>
              <w:jc w:val="center"/>
              <w:rPr>
                <w:rFonts w:asciiTheme="minorHAnsi" w:hAnsiTheme="minorHAnsi" w:cstheme="minorHAnsi"/>
                <w:sz w:val="18"/>
                <w:szCs w:val="18"/>
              </w:rPr>
            </w:pPr>
          </w:p>
        </w:tc>
        <w:tc>
          <w:tcPr>
            <w:tcW w:w="1559" w:type="dxa"/>
            <w:tcBorders>
              <w:bottom w:val="single" w:sz="4" w:space="0" w:color="FFFFFF" w:themeColor="background1"/>
              <w:right w:val="single" w:sz="4" w:space="0" w:color="FFFFFF" w:themeColor="background1"/>
            </w:tcBorders>
            <w:shd w:val="clear" w:color="auto" w:fill="C5E0B3" w:themeFill="accent6" w:themeFillTint="66"/>
          </w:tcPr>
          <w:p w14:paraId="3F1C4C3E" w14:textId="77777777" w:rsidR="000445FB" w:rsidRPr="000445FB" w:rsidRDefault="000445FB" w:rsidP="002F6DAF">
            <w:pPr>
              <w:jc w:val="center"/>
              <w:rPr>
                <w:rFonts w:asciiTheme="minorHAnsi" w:hAnsiTheme="minorHAnsi" w:cstheme="minorHAnsi"/>
                <w:sz w:val="18"/>
                <w:szCs w:val="18"/>
              </w:rPr>
            </w:pPr>
            <w:r>
              <w:rPr>
                <w:rFonts w:asciiTheme="minorHAnsi" w:hAnsiTheme="minorHAnsi"/>
                <w:sz w:val="18"/>
              </w:rPr>
              <w:t>NSiP_K04</w:t>
            </w:r>
          </w:p>
        </w:tc>
      </w:tr>
      <w:bookmarkEnd w:id="5"/>
    </w:tbl>
    <w:p w14:paraId="436951F7" w14:textId="77777777" w:rsidR="003610FD" w:rsidRDefault="003610FD" w:rsidP="000445FB">
      <w:pPr>
        <w:spacing w:after="120"/>
      </w:pPr>
    </w:p>
    <w:sectPr w:rsidR="003610FD" w:rsidSect="005900C2">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1EA7" w14:textId="77777777" w:rsidR="00B421ED" w:rsidRDefault="00B421ED" w:rsidP="00DD5074">
      <w:r>
        <w:separator/>
      </w:r>
    </w:p>
  </w:endnote>
  <w:endnote w:type="continuationSeparator" w:id="0">
    <w:p w14:paraId="7BB4839E" w14:textId="77777777" w:rsidR="00B421ED" w:rsidRDefault="00B421ED" w:rsidP="00DD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45010"/>
      <w:docPartObj>
        <w:docPartGallery w:val="Page Numbers (Bottom of Page)"/>
        <w:docPartUnique/>
      </w:docPartObj>
    </w:sdtPr>
    <w:sdtEndPr/>
    <w:sdtContent>
      <w:p w14:paraId="08BB355E" w14:textId="0888DCAC" w:rsidR="00DD5074" w:rsidRDefault="00DD5074">
        <w:pPr>
          <w:pStyle w:val="Stopka"/>
          <w:jc w:val="center"/>
        </w:pPr>
        <w:r>
          <w:fldChar w:fldCharType="begin"/>
        </w:r>
        <w:r>
          <w:instrText>PAGE   \* MERGEFORMAT</w:instrText>
        </w:r>
        <w:r>
          <w:fldChar w:fldCharType="separate"/>
        </w:r>
        <w:r>
          <w:t>2</w:t>
        </w:r>
        <w:r>
          <w:fldChar w:fldCharType="end"/>
        </w:r>
      </w:p>
    </w:sdtContent>
  </w:sdt>
  <w:p w14:paraId="733C7019" w14:textId="77777777" w:rsidR="00DD5074" w:rsidRDefault="00DD50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7B92" w14:textId="77777777" w:rsidR="00B421ED" w:rsidRDefault="00B421ED" w:rsidP="00DD5074">
      <w:r>
        <w:separator/>
      </w:r>
    </w:p>
  </w:footnote>
  <w:footnote w:type="continuationSeparator" w:id="0">
    <w:p w14:paraId="01C85113" w14:textId="77777777" w:rsidR="00B421ED" w:rsidRDefault="00B421ED" w:rsidP="00DD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BC3"/>
    <w:multiLevelType w:val="hybridMultilevel"/>
    <w:tmpl w:val="BC7EAE2A"/>
    <w:lvl w:ilvl="0" w:tplc="4D7AC66C">
      <w:start w:val="1"/>
      <w:numFmt w:val="bullet"/>
      <w:lvlText w:val=""/>
      <w:lvlJc w:val="left"/>
      <w:pPr>
        <w:ind w:left="720" w:hanging="360"/>
      </w:pPr>
      <w:rPr>
        <w:rFonts w:ascii="Symbol" w:hAnsi="Symbol" w:hint="default"/>
        <w:color w:val="80A41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57753"/>
    <w:multiLevelType w:val="hybridMultilevel"/>
    <w:tmpl w:val="F38A7B56"/>
    <w:lvl w:ilvl="0" w:tplc="AB2E8E4E">
      <w:start w:val="1"/>
      <w:numFmt w:val="decimal"/>
      <w:lvlText w:val="ETAP %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336F7"/>
    <w:multiLevelType w:val="hybridMultilevel"/>
    <w:tmpl w:val="DD52156E"/>
    <w:lvl w:ilvl="0" w:tplc="4F5027F4">
      <w:start w:val="1"/>
      <w:numFmt w:val="bullet"/>
      <w:lvlText w:val=""/>
      <w:lvlJc w:val="left"/>
      <w:pPr>
        <w:ind w:left="1146" w:hanging="360"/>
      </w:pPr>
      <w:rPr>
        <w:rFonts w:ascii="Symbol" w:hAnsi="Symbol" w:hint="default"/>
        <w:color w:val="80A41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B52639"/>
    <w:multiLevelType w:val="hybridMultilevel"/>
    <w:tmpl w:val="CA22216C"/>
    <w:lvl w:ilvl="0" w:tplc="978A3420">
      <w:start w:val="1"/>
      <w:numFmt w:val="decimal"/>
      <w:lvlText w:val="ETAP %1."/>
      <w:lvlJc w:val="left"/>
      <w:pPr>
        <w:ind w:left="72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244B5"/>
    <w:multiLevelType w:val="hybridMultilevel"/>
    <w:tmpl w:val="556E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9546B"/>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41CA0"/>
    <w:multiLevelType w:val="hybridMultilevel"/>
    <w:tmpl w:val="ABD6C1FC"/>
    <w:lvl w:ilvl="0" w:tplc="4F5027F4">
      <w:start w:val="1"/>
      <w:numFmt w:val="bullet"/>
      <w:lvlText w:val=""/>
      <w:lvlJc w:val="left"/>
      <w:pPr>
        <w:ind w:left="486" w:hanging="360"/>
      </w:pPr>
      <w:rPr>
        <w:rFonts w:ascii="Symbol" w:hAnsi="Symbol" w:hint="default"/>
        <w:color w:val="80A41B"/>
      </w:rPr>
    </w:lvl>
    <w:lvl w:ilvl="1" w:tplc="04150003" w:tentative="1">
      <w:start w:val="1"/>
      <w:numFmt w:val="bullet"/>
      <w:lvlText w:val="o"/>
      <w:lvlJc w:val="left"/>
      <w:pPr>
        <w:ind w:left="1206" w:hanging="360"/>
      </w:pPr>
      <w:rPr>
        <w:rFonts w:ascii="Courier New" w:hAnsi="Courier New" w:cs="Courier New" w:hint="default"/>
      </w:rPr>
    </w:lvl>
    <w:lvl w:ilvl="2" w:tplc="04150005" w:tentative="1">
      <w:start w:val="1"/>
      <w:numFmt w:val="bullet"/>
      <w:lvlText w:val=""/>
      <w:lvlJc w:val="left"/>
      <w:pPr>
        <w:ind w:left="1926" w:hanging="360"/>
      </w:pPr>
      <w:rPr>
        <w:rFonts w:ascii="Wingdings" w:hAnsi="Wingdings" w:hint="default"/>
      </w:rPr>
    </w:lvl>
    <w:lvl w:ilvl="3" w:tplc="04150001" w:tentative="1">
      <w:start w:val="1"/>
      <w:numFmt w:val="bullet"/>
      <w:lvlText w:val=""/>
      <w:lvlJc w:val="left"/>
      <w:pPr>
        <w:ind w:left="2646" w:hanging="360"/>
      </w:pPr>
      <w:rPr>
        <w:rFonts w:ascii="Symbol" w:hAnsi="Symbol" w:hint="default"/>
      </w:rPr>
    </w:lvl>
    <w:lvl w:ilvl="4" w:tplc="04150003" w:tentative="1">
      <w:start w:val="1"/>
      <w:numFmt w:val="bullet"/>
      <w:lvlText w:val="o"/>
      <w:lvlJc w:val="left"/>
      <w:pPr>
        <w:ind w:left="3366" w:hanging="360"/>
      </w:pPr>
      <w:rPr>
        <w:rFonts w:ascii="Courier New" w:hAnsi="Courier New" w:cs="Courier New" w:hint="default"/>
      </w:rPr>
    </w:lvl>
    <w:lvl w:ilvl="5" w:tplc="04150005" w:tentative="1">
      <w:start w:val="1"/>
      <w:numFmt w:val="bullet"/>
      <w:lvlText w:val=""/>
      <w:lvlJc w:val="left"/>
      <w:pPr>
        <w:ind w:left="4086" w:hanging="360"/>
      </w:pPr>
      <w:rPr>
        <w:rFonts w:ascii="Wingdings" w:hAnsi="Wingdings" w:hint="default"/>
      </w:rPr>
    </w:lvl>
    <w:lvl w:ilvl="6" w:tplc="04150001" w:tentative="1">
      <w:start w:val="1"/>
      <w:numFmt w:val="bullet"/>
      <w:lvlText w:val=""/>
      <w:lvlJc w:val="left"/>
      <w:pPr>
        <w:ind w:left="4806" w:hanging="360"/>
      </w:pPr>
      <w:rPr>
        <w:rFonts w:ascii="Symbol" w:hAnsi="Symbol" w:hint="default"/>
      </w:rPr>
    </w:lvl>
    <w:lvl w:ilvl="7" w:tplc="04150003" w:tentative="1">
      <w:start w:val="1"/>
      <w:numFmt w:val="bullet"/>
      <w:lvlText w:val="o"/>
      <w:lvlJc w:val="left"/>
      <w:pPr>
        <w:ind w:left="5526" w:hanging="360"/>
      </w:pPr>
      <w:rPr>
        <w:rFonts w:ascii="Courier New" w:hAnsi="Courier New" w:cs="Courier New" w:hint="default"/>
      </w:rPr>
    </w:lvl>
    <w:lvl w:ilvl="8" w:tplc="04150005" w:tentative="1">
      <w:start w:val="1"/>
      <w:numFmt w:val="bullet"/>
      <w:lvlText w:val=""/>
      <w:lvlJc w:val="left"/>
      <w:pPr>
        <w:ind w:left="6246" w:hanging="360"/>
      </w:pPr>
      <w:rPr>
        <w:rFonts w:ascii="Wingdings" w:hAnsi="Wingdings" w:hint="default"/>
      </w:rPr>
    </w:lvl>
  </w:abstractNum>
  <w:abstractNum w:abstractNumId="7" w15:restartNumberingAfterBreak="0">
    <w:nsid w:val="23EE2584"/>
    <w:multiLevelType w:val="hybridMultilevel"/>
    <w:tmpl w:val="E148211C"/>
    <w:lvl w:ilvl="0" w:tplc="4F5027F4">
      <w:start w:val="1"/>
      <w:numFmt w:val="bullet"/>
      <w:lvlText w:val=""/>
      <w:lvlJc w:val="left"/>
      <w:pPr>
        <w:ind w:left="720" w:hanging="360"/>
      </w:pPr>
      <w:rPr>
        <w:rFonts w:ascii="Symbol" w:hAnsi="Symbol" w:hint="default"/>
        <w:color w:val="80A41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3C1B05"/>
    <w:multiLevelType w:val="hybridMultilevel"/>
    <w:tmpl w:val="7602ACE2"/>
    <w:lvl w:ilvl="0" w:tplc="62D06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9B6B14"/>
    <w:multiLevelType w:val="hybridMultilevel"/>
    <w:tmpl w:val="8B861EA2"/>
    <w:lvl w:ilvl="0" w:tplc="3154AEC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754EA"/>
    <w:multiLevelType w:val="hybridMultilevel"/>
    <w:tmpl w:val="556E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A3E39"/>
    <w:multiLevelType w:val="hybridMultilevel"/>
    <w:tmpl w:val="FB14D528"/>
    <w:lvl w:ilvl="0" w:tplc="4D7AC66C">
      <w:start w:val="1"/>
      <w:numFmt w:val="bullet"/>
      <w:lvlText w:val=""/>
      <w:lvlJc w:val="left"/>
      <w:pPr>
        <w:ind w:left="845" w:hanging="360"/>
      </w:pPr>
      <w:rPr>
        <w:rFonts w:ascii="Symbol" w:hAnsi="Symbol" w:hint="default"/>
        <w:color w:val="80A41B"/>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2" w15:restartNumberingAfterBreak="0">
    <w:nsid w:val="304B7A51"/>
    <w:multiLevelType w:val="hybridMultilevel"/>
    <w:tmpl w:val="D932E5E8"/>
    <w:lvl w:ilvl="0" w:tplc="548ACD3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8A1E7F"/>
    <w:multiLevelType w:val="multilevel"/>
    <w:tmpl w:val="6D9449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CA2523B"/>
    <w:multiLevelType w:val="hybridMultilevel"/>
    <w:tmpl w:val="DCFE90D4"/>
    <w:lvl w:ilvl="0" w:tplc="4D7A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6352F3"/>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04029"/>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01C4B"/>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64787"/>
    <w:multiLevelType w:val="hybridMultilevel"/>
    <w:tmpl w:val="92CAC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91570"/>
    <w:multiLevelType w:val="hybridMultilevel"/>
    <w:tmpl w:val="E31086F6"/>
    <w:lvl w:ilvl="0" w:tplc="A2B0C3F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086D64"/>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04EE4"/>
    <w:multiLevelType w:val="hybridMultilevel"/>
    <w:tmpl w:val="FA8ED9EE"/>
    <w:lvl w:ilvl="0" w:tplc="34867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97F2F"/>
    <w:multiLevelType w:val="hybridMultilevel"/>
    <w:tmpl w:val="13227828"/>
    <w:lvl w:ilvl="0" w:tplc="4F5027F4">
      <w:start w:val="1"/>
      <w:numFmt w:val="bullet"/>
      <w:lvlText w:val=""/>
      <w:lvlJc w:val="left"/>
      <w:pPr>
        <w:ind w:left="720" w:hanging="360"/>
      </w:pPr>
      <w:rPr>
        <w:rFonts w:ascii="Symbol" w:hAnsi="Symbol" w:hint="default"/>
        <w:color w:val="80A41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3B77B3"/>
    <w:multiLevelType w:val="hybridMultilevel"/>
    <w:tmpl w:val="D916B1AE"/>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458E2"/>
    <w:multiLevelType w:val="hybridMultilevel"/>
    <w:tmpl w:val="305CC146"/>
    <w:lvl w:ilvl="0" w:tplc="4D7A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BA336C"/>
    <w:multiLevelType w:val="hybridMultilevel"/>
    <w:tmpl w:val="8D80D946"/>
    <w:lvl w:ilvl="0" w:tplc="BE52DC5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616656AE"/>
    <w:multiLevelType w:val="hybridMultilevel"/>
    <w:tmpl w:val="435A280E"/>
    <w:lvl w:ilvl="0" w:tplc="253A6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F697C"/>
    <w:multiLevelType w:val="hybridMultilevel"/>
    <w:tmpl w:val="2D2079AC"/>
    <w:lvl w:ilvl="0" w:tplc="4D7AC66C">
      <w:start w:val="1"/>
      <w:numFmt w:val="bullet"/>
      <w:lvlText w:val=""/>
      <w:lvlJc w:val="left"/>
      <w:pPr>
        <w:ind w:left="720" w:hanging="360"/>
      </w:pPr>
      <w:rPr>
        <w:rFonts w:ascii="Symbol" w:hAnsi="Symbol" w:hint="default"/>
        <w:color w:val="80A41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AB1671"/>
    <w:multiLevelType w:val="hybridMultilevel"/>
    <w:tmpl w:val="610C8FEC"/>
    <w:lvl w:ilvl="0" w:tplc="4D7AC66C">
      <w:start w:val="1"/>
      <w:numFmt w:val="bullet"/>
      <w:lvlText w:val=""/>
      <w:lvlJc w:val="left"/>
      <w:pPr>
        <w:ind w:left="486" w:hanging="360"/>
      </w:pPr>
      <w:rPr>
        <w:rFonts w:ascii="Symbol" w:hAnsi="Symbol" w:hint="default"/>
        <w:color w:val="80A41B"/>
      </w:rPr>
    </w:lvl>
    <w:lvl w:ilvl="1" w:tplc="04150003" w:tentative="1">
      <w:start w:val="1"/>
      <w:numFmt w:val="bullet"/>
      <w:lvlText w:val="o"/>
      <w:lvlJc w:val="left"/>
      <w:pPr>
        <w:ind w:left="1206" w:hanging="360"/>
      </w:pPr>
      <w:rPr>
        <w:rFonts w:ascii="Courier New" w:hAnsi="Courier New" w:cs="Courier New" w:hint="default"/>
      </w:rPr>
    </w:lvl>
    <w:lvl w:ilvl="2" w:tplc="04150005" w:tentative="1">
      <w:start w:val="1"/>
      <w:numFmt w:val="bullet"/>
      <w:lvlText w:val=""/>
      <w:lvlJc w:val="left"/>
      <w:pPr>
        <w:ind w:left="1926" w:hanging="360"/>
      </w:pPr>
      <w:rPr>
        <w:rFonts w:ascii="Wingdings" w:hAnsi="Wingdings" w:hint="default"/>
      </w:rPr>
    </w:lvl>
    <w:lvl w:ilvl="3" w:tplc="04150001" w:tentative="1">
      <w:start w:val="1"/>
      <w:numFmt w:val="bullet"/>
      <w:lvlText w:val=""/>
      <w:lvlJc w:val="left"/>
      <w:pPr>
        <w:ind w:left="2646" w:hanging="360"/>
      </w:pPr>
      <w:rPr>
        <w:rFonts w:ascii="Symbol" w:hAnsi="Symbol" w:hint="default"/>
      </w:rPr>
    </w:lvl>
    <w:lvl w:ilvl="4" w:tplc="04150003" w:tentative="1">
      <w:start w:val="1"/>
      <w:numFmt w:val="bullet"/>
      <w:lvlText w:val="o"/>
      <w:lvlJc w:val="left"/>
      <w:pPr>
        <w:ind w:left="3366" w:hanging="360"/>
      </w:pPr>
      <w:rPr>
        <w:rFonts w:ascii="Courier New" w:hAnsi="Courier New" w:cs="Courier New" w:hint="default"/>
      </w:rPr>
    </w:lvl>
    <w:lvl w:ilvl="5" w:tplc="04150005" w:tentative="1">
      <w:start w:val="1"/>
      <w:numFmt w:val="bullet"/>
      <w:lvlText w:val=""/>
      <w:lvlJc w:val="left"/>
      <w:pPr>
        <w:ind w:left="4086" w:hanging="360"/>
      </w:pPr>
      <w:rPr>
        <w:rFonts w:ascii="Wingdings" w:hAnsi="Wingdings" w:hint="default"/>
      </w:rPr>
    </w:lvl>
    <w:lvl w:ilvl="6" w:tplc="04150001" w:tentative="1">
      <w:start w:val="1"/>
      <w:numFmt w:val="bullet"/>
      <w:lvlText w:val=""/>
      <w:lvlJc w:val="left"/>
      <w:pPr>
        <w:ind w:left="4806" w:hanging="360"/>
      </w:pPr>
      <w:rPr>
        <w:rFonts w:ascii="Symbol" w:hAnsi="Symbol" w:hint="default"/>
      </w:rPr>
    </w:lvl>
    <w:lvl w:ilvl="7" w:tplc="04150003" w:tentative="1">
      <w:start w:val="1"/>
      <w:numFmt w:val="bullet"/>
      <w:lvlText w:val="o"/>
      <w:lvlJc w:val="left"/>
      <w:pPr>
        <w:ind w:left="5526" w:hanging="360"/>
      </w:pPr>
      <w:rPr>
        <w:rFonts w:ascii="Courier New" w:hAnsi="Courier New" w:cs="Courier New" w:hint="default"/>
      </w:rPr>
    </w:lvl>
    <w:lvl w:ilvl="8" w:tplc="04150005" w:tentative="1">
      <w:start w:val="1"/>
      <w:numFmt w:val="bullet"/>
      <w:lvlText w:val=""/>
      <w:lvlJc w:val="left"/>
      <w:pPr>
        <w:ind w:left="6246" w:hanging="360"/>
      </w:pPr>
      <w:rPr>
        <w:rFonts w:ascii="Wingdings" w:hAnsi="Wingdings" w:hint="default"/>
      </w:rPr>
    </w:lvl>
  </w:abstractNum>
  <w:abstractNum w:abstractNumId="29" w15:restartNumberingAfterBreak="0">
    <w:nsid w:val="68D8725A"/>
    <w:multiLevelType w:val="hybridMultilevel"/>
    <w:tmpl w:val="EBE8BC8C"/>
    <w:lvl w:ilvl="0" w:tplc="4D7AC66C">
      <w:start w:val="1"/>
      <w:numFmt w:val="bullet"/>
      <w:lvlText w:val=""/>
      <w:lvlJc w:val="left"/>
      <w:pPr>
        <w:ind w:left="845" w:hanging="360"/>
      </w:pPr>
      <w:rPr>
        <w:rFonts w:ascii="Symbol" w:hAnsi="Symbol" w:hint="default"/>
        <w:color w:val="80A41B"/>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30" w15:restartNumberingAfterBreak="0">
    <w:nsid w:val="6A7713FE"/>
    <w:multiLevelType w:val="hybridMultilevel"/>
    <w:tmpl w:val="556E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CC4A1A"/>
    <w:multiLevelType w:val="hybridMultilevel"/>
    <w:tmpl w:val="FAB0D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1D24FB"/>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A90405"/>
    <w:multiLevelType w:val="hybridMultilevel"/>
    <w:tmpl w:val="465A3864"/>
    <w:lvl w:ilvl="0" w:tplc="6A1AF6F8">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B00284"/>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911619"/>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92CA7"/>
    <w:multiLevelType w:val="hybridMultilevel"/>
    <w:tmpl w:val="EBACB246"/>
    <w:lvl w:ilvl="0" w:tplc="756C3FE6">
      <w:start w:val="1"/>
      <w:numFmt w:val="lowerLetter"/>
      <w:lvlText w:val="%1)"/>
      <w:lvlJc w:val="left"/>
      <w:pPr>
        <w:ind w:left="720" w:hanging="360"/>
      </w:pPr>
      <w:rPr>
        <w:rFonts w:ascii="Calibri" w:hAnsi="Calibri" w:hint="default"/>
        <w:b/>
        <w:i w:val="0"/>
        <w:color w:val="80A4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987DF5"/>
    <w:multiLevelType w:val="hybridMultilevel"/>
    <w:tmpl w:val="0868F25C"/>
    <w:lvl w:ilvl="0" w:tplc="4D7AC66C">
      <w:start w:val="1"/>
      <w:numFmt w:val="bullet"/>
      <w:lvlText w:val=""/>
      <w:lvlJc w:val="left"/>
      <w:pPr>
        <w:ind w:left="1146" w:hanging="360"/>
      </w:pPr>
      <w:rPr>
        <w:rFonts w:ascii="Symbol" w:hAnsi="Symbol" w:hint="default"/>
        <w:color w:val="80A41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A4C05C1"/>
    <w:multiLevelType w:val="hybridMultilevel"/>
    <w:tmpl w:val="F51E3956"/>
    <w:lvl w:ilvl="0" w:tplc="4D7AC6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157AC5"/>
    <w:multiLevelType w:val="hybridMultilevel"/>
    <w:tmpl w:val="7F488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2"/>
  </w:num>
  <w:num w:numId="4">
    <w:abstractNumId w:val="33"/>
  </w:num>
  <w:num w:numId="5">
    <w:abstractNumId w:val="24"/>
  </w:num>
  <w:num w:numId="6">
    <w:abstractNumId w:val="19"/>
  </w:num>
  <w:num w:numId="7">
    <w:abstractNumId w:val="37"/>
  </w:num>
  <w:num w:numId="8">
    <w:abstractNumId w:val="7"/>
  </w:num>
  <w:num w:numId="9">
    <w:abstractNumId w:val="22"/>
  </w:num>
  <w:num w:numId="10">
    <w:abstractNumId w:val="6"/>
  </w:num>
  <w:num w:numId="11">
    <w:abstractNumId w:val="11"/>
  </w:num>
  <w:num w:numId="12">
    <w:abstractNumId w:val="29"/>
  </w:num>
  <w:num w:numId="13">
    <w:abstractNumId w:val="28"/>
  </w:num>
  <w:num w:numId="14">
    <w:abstractNumId w:val="0"/>
  </w:num>
  <w:num w:numId="15">
    <w:abstractNumId w:val="27"/>
  </w:num>
  <w:num w:numId="16">
    <w:abstractNumId w:val="38"/>
  </w:num>
  <w:num w:numId="17">
    <w:abstractNumId w:val="12"/>
  </w:num>
  <w:num w:numId="18">
    <w:abstractNumId w:val="1"/>
  </w:num>
  <w:num w:numId="19">
    <w:abstractNumId w:val="14"/>
  </w:num>
  <w:num w:numId="20">
    <w:abstractNumId w:val="36"/>
  </w:num>
  <w:num w:numId="21">
    <w:abstractNumId w:val="3"/>
  </w:num>
  <w:num w:numId="22">
    <w:abstractNumId w:val="9"/>
  </w:num>
  <w:num w:numId="23">
    <w:abstractNumId w:val="8"/>
  </w:num>
  <w:num w:numId="24">
    <w:abstractNumId w:val="18"/>
  </w:num>
  <w:num w:numId="25">
    <w:abstractNumId w:val="26"/>
  </w:num>
  <w:num w:numId="26">
    <w:abstractNumId w:val="17"/>
  </w:num>
  <w:num w:numId="27">
    <w:abstractNumId w:val="21"/>
  </w:num>
  <w:num w:numId="28">
    <w:abstractNumId w:val="30"/>
  </w:num>
  <w:num w:numId="29">
    <w:abstractNumId w:val="4"/>
  </w:num>
  <w:num w:numId="30">
    <w:abstractNumId w:val="10"/>
  </w:num>
  <w:num w:numId="31">
    <w:abstractNumId w:val="15"/>
  </w:num>
  <w:num w:numId="32">
    <w:abstractNumId w:val="20"/>
  </w:num>
  <w:num w:numId="33">
    <w:abstractNumId w:val="34"/>
  </w:num>
  <w:num w:numId="34">
    <w:abstractNumId w:val="16"/>
  </w:num>
  <w:num w:numId="35">
    <w:abstractNumId w:val="32"/>
  </w:num>
  <w:num w:numId="36">
    <w:abstractNumId w:val="39"/>
  </w:num>
  <w:num w:numId="37">
    <w:abstractNumId w:val="35"/>
  </w:num>
  <w:num w:numId="38">
    <w:abstractNumId w:val="5"/>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4"/>
    <w:rsid w:val="000445FB"/>
    <w:rsid w:val="000514DA"/>
    <w:rsid w:val="00092F78"/>
    <w:rsid w:val="000A3AEA"/>
    <w:rsid w:val="000C7568"/>
    <w:rsid w:val="00112246"/>
    <w:rsid w:val="00115717"/>
    <w:rsid w:val="0012556F"/>
    <w:rsid w:val="00137F53"/>
    <w:rsid w:val="00195143"/>
    <w:rsid w:val="001A75F2"/>
    <w:rsid w:val="001B25A6"/>
    <w:rsid w:val="00216322"/>
    <w:rsid w:val="00297F6C"/>
    <w:rsid w:val="002D2CC2"/>
    <w:rsid w:val="002D7BCD"/>
    <w:rsid w:val="00341B54"/>
    <w:rsid w:val="003610FD"/>
    <w:rsid w:val="003C7AB6"/>
    <w:rsid w:val="003F3B58"/>
    <w:rsid w:val="00405392"/>
    <w:rsid w:val="0044548C"/>
    <w:rsid w:val="00451D36"/>
    <w:rsid w:val="004A24B5"/>
    <w:rsid w:val="004D0579"/>
    <w:rsid w:val="004E04E5"/>
    <w:rsid w:val="004E059A"/>
    <w:rsid w:val="00504D22"/>
    <w:rsid w:val="005900C2"/>
    <w:rsid w:val="005B290B"/>
    <w:rsid w:val="005C2156"/>
    <w:rsid w:val="00617E66"/>
    <w:rsid w:val="00632F5D"/>
    <w:rsid w:val="00652B54"/>
    <w:rsid w:val="006567D4"/>
    <w:rsid w:val="00661691"/>
    <w:rsid w:val="00673CB6"/>
    <w:rsid w:val="006774B8"/>
    <w:rsid w:val="00716CFF"/>
    <w:rsid w:val="00765DD8"/>
    <w:rsid w:val="007E7E88"/>
    <w:rsid w:val="00842787"/>
    <w:rsid w:val="008547CA"/>
    <w:rsid w:val="00866CF8"/>
    <w:rsid w:val="00873887"/>
    <w:rsid w:val="008C7945"/>
    <w:rsid w:val="008E174F"/>
    <w:rsid w:val="009104FD"/>
    <w:rsid w:val="00950C75"/>
    <w:rsid w:val="009529DF"/>
    <w:rsid w:val="00972DC5"/>
    <w:rsid w:val="009A5758"/>
    <w:rsid w:val="00A1059F"/>
    <w:rsid w:val="00A2705B"/>
    <w:rsid w:val="00A75832"/>
    <w:rsid w:val="00AD6FB0"/>
    <w:rsid w:val="00B421ED"/>
    <w:rsid w:val="00B70983"/>
    <w:rsid w:val="00BA00F2"/>
    <w:rsid w:val="00BC3232"/>
    <w:rsid w:val="00C923A8"/>
    <w:rsid w:val="00CC31A2"/>
    <w:rsid w:val="00D45A01"/>
    <w:rsid w:val="00D84F87"/>
    <w:rsid w:val="00DA0037"/>
    <w:rsid w:val="00DA436D"/>
    <w:rsid w:val="00DD5074"/>
    <w:rsid w:val="00DD5323"/>
    <w:rsid w:val="00E1463E"/>
    <w:rsid w:val="00E51106"/>
    <w:rsid w:val="00E8164C"/>
    <w:rsid w:val="00E83383"/>
    <w:rsid w:val="00E86DE1"/>
    <w:rsid w:val="00EA1388"/>
    <w:rsid w:val="00EE2E56"/>
    <w:rsid w:val="00EE370C"/>
    <w:rsid w:val="00FC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CB54"/>
  <w15:chartTrackingRefBased/>
  <w15:docId w15:val="{696681BB-AA54-433D-BAD4-26834E1D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70C"/>
    <w:pPr>
      <w:spacing w:after="0" w:line="240" w:lineRule="auto"/>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5074"/>
    <w:pPr>
      <w:ind w:left="720"/>
      <w:contextualSpacing/>
    </w:pPr>
  </w:style>
  <w:style w:type="paragraph" w:customStyle="1" w:styleId="Akapitzlist1">
    <w:name w:val="Akapit z listą1"/>
    <w:basedOn w:val="Normalny"/>
    <w:qFormat/>
    <w:rsid w:val="00DD5074"/>
    <w:pPr>
      <w:ind w:left="720"/>
      <w:jc w:val="left"/>
    </w:pPr>
    <w:rPr>
      <w:rFonts w:eastAsia="Times New Roman"/>
      <w:sz w:val="24"/>
      <w:szCs w:val="24"/>
      <w:lang w:eastAsia="pl-PL"/>
    </w:rPr>
  </w:style>
  <w:style w:type="character" w:styleId="Hipercze">
    <w:name w:val="Hyperlink"/>
    <w:unhideWhenUsed/>
    <w:rsid w:val="00DD5074"/>
    <w:rPr>
      <w:color w:val="0000FF"/>
      <w:u w:val="single"/>
    </w:rPr>
  </w:style>
  <w:style w:type="paragraph" w:styleId="Tekstprzypisudolnego">
    <w:name w:val="footnote text"/>
    <w:basedOn w:val="Normalny"/>
    <w:link w:val="TekstprzypisudolnegoZnak"/>
    <w:uiPriority w:val="99"/>
    <w:unhideWhenUsed/>
    <w:rsid w:val="00DD5074"/>
    <w:pPr>
      <w:jc w:val="left"/>
    </w:pPr>
    <w:rPr>
      <w:rFonts w:ascii="Calibri" w:eastAsia="Times New Roman" w:hAnsi="Calibri"/>
      <w:sz w:val="20"/>
      <w:szCs w:val="20"/>
    </w:rPr>
  </w:style>
  <w:style w:type="character" w:customStyle="1" w:styleId="TekstprzypisudolnegoZnak">
    <w:name w:val="Tekst przypisu dolnego Znak"/>
    <w:basedOn w:val="Domylnaczcionkaakapitu"/>
    <w:link w:val="Tekstprzypisudolnego"/>
    <w:uiPriority w:val="99"/>
    <w:rsid w:val="00DD5074"/>
    <w:rPr>
      <w:rFonts w:ascii="Calibri" w:eastAsia="Times New Roman" w:hAnsi="Calibri" w:cs="Times New Roman"/>
      <w:sz w:val="20"/>
      <w:szCs w:val="20"/>
    </w:rPr>
  </w:style>
  <w:style w:type="character" w:styleId="Odwoanieprzypisudolnego">
    <w:name w:val="footnote reference"/>
    <w:uiPriority w:val="99"/>
    <w:semiHidden/>
    <w:unhideWhenUsed/>
    <w:rsid w:val="00DD5074"/>
    <w:rPr>
      <w:vertAlign w:val="superscript"/>
    </w:rPr>
  </w:style>
  <w:style w:type="character" w:customStyle="1" w:styleId="st">
    <w:name w:val="st"/>
    <w:rsid w:val="00DD5074"/>
  </w:style>
  <w:style w:type="character" w:styleId="Uwydatnienie">
    <w:name w:val="Emphasis"/>
    <w:uiPriority w:val="20"/>
    <w:qFormat/>
    <w:rsid w:val="00DD5074"/>
    <w:rPr>
      <w:i/>
      <w:iCs/>
    </w:rPr>
  </w:style>
  <w:style w:type="table" w:styleId="rednialista2akcent6">
    <w:name w:val="Medium List 2 Accent 6"/>
    <w:basedOn w:val="Standardowy"/>
    <w:uiPriority w:val="66"/>
    <w:rsid w:val="00DD50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akcent6">
    <w:name w:val="Medium Grid 1 Accent 6"/>
    <w:basedOn w:val="Standardowy"/>
    <w:uiPriority w:val="67"/>
    <w:rsid w:val="00DD507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akcent6">
    <w:name w:val="Medium Grid 2 Accent 6"/>
    <w:basedOn w:val="Standardowy"/>
    <w:uiPriority w:val="68"/>
    <w:rsid w:val="00DD50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akcent6">
    <w:name w:val="Medium Grid 3 Accent 6"/>
    <w:basedOn w:val="Standardowy"/>
    <w:uiPriority w:val="69"/>
    <w:rsid w:val="00DD50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Kolorowalistaakcent5">
    <w:name w:val="Colorful List Accent 5"/>
    <w:basedOn w:val="Standardowy"/>
    <w:uiPriority w:val="72"/>
    <w:rsid w:val="00DD507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olorowasiatkaakcent3">
    <w:name w:val="Colorful Grid Accent 3"/>
    <w:basedOn w:val="Standardowy"/>
    <w:uiPriority w:val="73"/>
    <w:rsid w:val="00DD50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DD50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akcent6">
    <w:name w:val="Colorful List Accent 6"/>
    <w:basedOn w:val="Standardowy"/>
    <w:uiPriority w:val="72"/>
    <w:rsid w:val="00DD507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asiatkaakcent5">
    <w:name w:val="Colorful Grid Accent 5"/>
    <w:basedOn w:val="Standardowy"/>
    <w:uiPriority w:val="73"/>
    <w:rsid w:val="00DD50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Jasnecieniowanie">
    <w:name w:val="Light Shading"/>
    <w:basedOn w:val="Standardowy"/>
    <w:uiPriority w:val="60"/>
    <w:rsid w:val="00DD50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1akcent3">
    <w:name w:val="Medium Shading 1 Accent 3"/>
    <w:basedOn w:val="Standardowy"/>
    <w:uiPriority w:val="63"/>
    <w:rsid w:val="00DD50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Jasnasiatkaakcent6">
    <w:name w:val="Light Grid Accent 6"/>
    <w:basedOn w:val="Standardowy"/>
    <w:uiPriority w:val="62"/>
    <w:rsid w:val="00DD507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redniecieniowanie1akcent6">
    <w:name w:val="Medium Shading 1 Accent 6"/>
    <w:basedOn w:val="Standardowy"/>
    <w:uiPriority w:val="63"/>
    <w:rsid w:val="00DD507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agwek">
    <w:name w:val="header"/>
    <w:basedOn w:val="Normalny"/>
    <w:link w:val="NagwekZnak"/>
    <w:uiPriority w:val="99"/>
    <w:unhideWhenUsed/>
    <w:rsid w:val="00DD5074"/>
    <w:pPr>
      <w:tabs>
        <w:tab w:val="center" w:pos="4536"/>
        <w:tab w:val="right" w:pos="9072"/>
      </w:tabs>
    </w:pPr>
  </w:style>
  <w:style w:type="character" w:customStyle="1" w:styleId="NagwekZnak">
    <w:name w:val="Nagłówek Znak"/>
    <w:basedOn w:val="Domylnaczcionkaakapitu"/>
    <w:link w:val="Nagwek"/>
    <w:uiPriority w:val="99"/>
    <w:rsid w:val="00DD5074"/>
    <w:rPr>
      <w:rFonts w:ascii="Times New Roman" w:eastAsia="Calibri" w:hAnsi="Times New Roman" w:cs="Times New Roman"/>
    </w:rPr>
  </w:style>
  <w:style w:type="paragraph" w:styleId="Stopka">
    <w:name w:val="footer"/>
    <w:basedOn w:val="Normalny"/>
    <w:link w:val="StopkaZnak"/>
    <w:uiPriority w:val="99"/>
    <w:unhideWhenUsed/>
    <w:rsid w:val="00DD5074"/>
    <w:pPr>
      <w:tabs>
        <w:tab w:val="center" w:pos="4536"/>
        <w:tab w:val="right" w:pos="9072"/>
      </w:tabs>
    </w:pPr>
  </w:style>
  <w:style w:type="character" w:customStyle="1" w:styleId="StopkaZnak">
    <w:name w:val="Stopka Znak"/>
    <w:basedOn w:val="Domylnaczcionkaakapitu"/>
    <w:link w:val="Stopka"/>
    <w:uiPriority w:val="99"/>
    <w:rsid w:val="00DD5074"/>
    <w:rPr>
      <w:rFonts w:ascii="Times New Roman" w:eastAsia="Calibri" w:hAnsi="Times New Roman" w:cs="Times New Roman"/>
    </w:rPr>
  </w:style>
  <w:style w:type="paragraph" w:styleId="NormalnyWeb">
    <w:name w:val="Normal (Web)"/>
    <w:basedOn w:val="Normalny"/>
    <w:uiPriority w:val="99"/>
    <w:rsid w:val="00DD5074"/>
    <w:pPr>
      <w:spacing w:before="100" w:beforeAutospacing="1" w:after="100" w:afterAutospacing="1"/>
      <w:jc w:val="left"/>
    </w:pPr>
    <w:rPr>
      <w:rFonts w:eastAsia="Times New Roman"/>
      <w:sz w:val="24"/>
      <w:szCs w:val="24"/>
      <w:lang w:eastAsia="pl-PL"/>
    </w:rPr>
  </w:style>
  <w:style w:type="paragraph" w:styleId="Tekstdymka">
    <w:name w:val="Balloon Text"/>
    <w:basedOn w:val="Normalny"/>
    <w:link w:val="TekstdymkaZnak"/>
    <w:uiPriority w:val="99"/>
    <w:semiHidden/>
    <w:unhideWhenUsed/>
    <w:rsid w:val="00DD50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074"/>
    <w:rPr>
      <w:rFonts w:ascii="Segoe UI" w:eastAsia="Calibri" w:hAnsi="Segoe UI" w:cs="Segoe UI"/>
      <w:sz w:val="18"/>
      <w:szCs w:val="18"/>
    </w:rPr>
  </w:style>
  <w:style w:type="table" w:customStyle="1" w:styleId="Tabelasiatki7kolorowaakcent61">
    <w:name w:val="Tabela siatki 7 — kolorowa — akcent 61"/>
    <w:basedOn w:val="Standardowy"/>
    <w:uiPriority w:val="52"/>
    <w:rsid w:val="00DD507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Odwoaniedokomentarza">
    <w:name w:val="annotation reference"/>
    <w:basedOn w:val="Domylnaczcionkaakapitu"/>
    <w:uiPriority w:val="99"/>
    <w:semiHidden/>
    <w:unhideWhenUsed/>
    <w:rsid w:val="00DD5074"/>
    <w:rPr>
      <w:sz w:val="16"/>
      <w:szCs w:val="16"/>
    </w:rPr>
  </w:style>
  <w:style w:type="paragraph" w:styleId="Tekstkomentarza">
    <w:name w:val="annotation text"/>
    <w:basedOn w:val="Normalny"/>
    <w:link w:val="TekstkomentarzaZnak"/>
    <w:uiPriority w:val="99"/>
    <w:semiHidden/>
    <w:unhideWhenUsed/>
    <w:rsid w:val="00DD5074"/>
    <w:rPr>
      <w:sz w:val="20"/>
      <w:szCs w:val="20"/>
    </w:rPr>
  </w:style>
  <w:style w:type="character" w:customStyle="1" w:styleId="TekstkomentarzaZnak">
    <w:name w:val="Tekst komentarza Znak"/>
    <w:basedOn w:val="Domylnaczcionkaakapitu"/>
    <w:link w:val="Tekstkomentarza"/>
    <w:uiPriority w:val="99"/>
    <w:semiHidden/>
    <w:rsid w:val="00DD507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D5074"/>
    <w:rPr>
      <w:b/>
      <w:bCs/>
    </w:rPr>
  </w:style>
  <w:style w:type="character" w:customStyle="1" w:styleId="TematkomentarzaZnak">
    <w:name w:val="Temat komentarza Znak"/>
    <w:basedOn w:val="TekstkomentarzaZnak"/>
    <w:link w:val="Tematkomentarza"/>
    <w:uiPriority w:val="99"/>
    <w:semiHidden/>
    <w:rsid w:val="00DD5074"/>
    <w:rPr>
      <w:rFonts w:ascii="Times New Roman" w:eastAsia="Calibri" w:hAnsi="Times New Roman" w:cs="Times New Roman"/>
      <w:b/>
      <w:bCs/>
      <w:sz w:val="20"/>
      <w:szCs w:val="20"/>
    </w:rPr>
  </w:style>
  <w:style w:type="paragraph" w:styleId="Poprawka">
    <w:name w:val="Revision"/>
    <w:hidden/>
    <w:uiPriority w:val="99"/>
    <w:semiHidden/>
    <w:rsid w:val="00DD5074"/>
    <w:pPr>
      <w:spacing w:after="0" w:line="240" w:lineRule="auto"/>
    </w:pPr>
    <w:rPr>
      <w:rFonts w:ascii="Times New Roman" w:eastAsia="Calibri" w:hAnsi="Times New Roman" w:cs="Times New Roman"/>
    </w:rPr>
  </w:style>
  <w:style w:type="paragraph" w:customStyle="1" w:styleId="Default">
    <w:name w:val="Default"/>
    <w:rsid w:val="00DD50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3176</Words>
  <Characters>19059</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Kuźniak-Gębarowska</dc:creator>
  <cp:keywords/>
  <dc:description/>
  <cp:lastModifiedBy>Elżbieta Dorobiała</cp:lastModifiedBy>
  <cp:revision>13</cp:revision>
  <cp:lastPrinted>2021-02-21T22:33:00Z</cp:lastPrinted>
  <dcterms:created xsi:type="dcterms:W3CDTF">2021-03-23T13:29:00Z</dcterms:created>
  <dcterms:modified xsi:type="dcterms:W3CDTF">2022-08-03T12:21:00Z</dcterms:modified>
</cp:coreProperties>
</file>